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C0" w:rsidRPr="00CC67C0" w:rsidRDefault="00CC67C0" w:rsidP="00CC67C0">
      <w:pPr>
        <w:widowControl w:val="0"/>
        <w:ind w:left="5387" w:right="238"/>
        <w:jc w:val="both"/>
        <w:rPr>
          <w:rFonts w:eastAsia="Calibri"/>
          <w:sz w:val="28"/>
          <w:szCs w:val="28"/>
          <w:lang w:eastAsia="en-US"/>
        </w:rPr>
      </w:pPr>
      <w:bookmarkStart w:id="0" w:name="bookmark3"/>
      <w:bookmarkStart w:id="1" w:name="_GoBack"/>
      <w:bookmarkEnd w:id="1"/>
      <w:r w:rsidRPr="00DC27B0">
        <w:rPr>
          <w:rFonts w:eastAsia="Calibri"/>
          <w:color w:val="000000"/>
          <w:sz w:val="28"/>
          <w:szCs w:val="28"/>
          <w:lang w:bidi="ru-RU"/>
        </w:rPr>
        <w:t>УТВЕРЖДАЮ</w:t>
      </w:r>
      <w:bookmarkEnd w:id="0"/>
    </w:p>
    <w:p w:rsidR="00CC67C0" w:rsidRPr="00DC27B0" w:rsidRDefault="00CC67C0" w:rsidP="00CC67C0">
      <w:pPr>
        <w:ind w:left="5387" w:right="240"/>
        <w:jc w:val="both"/>
        <w:rPr>
          <w:rFonts w:eastAsia="Calibri"/>
          <w:color w:val="000000"/>
          <w:sz w:val="28"/>
          <w:szCs w:val="28"/>
          <w:lang w:bidi="ru-RU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Сопредседатель Центрального штаба</w:t>
      </w:r>
    </w:p>
    <w:p w:rsidR="00CC67C0" w:rsidRPr="00DC27B0" w:rsidRDefault="00CC67C0" w:rsidP="00CC67C0">
      <w:pPr>
        <w:ind w:left="5387" w:right="240"/>
        <w:jc w:val="both"/>
        <w:rPr>
          <w:rFonts w:eastAsia="Calibri"/>
          <w:color w:val="000000"/>
          <w:sz w:val="28"/>
          <w:szCs w:val="28"/>
          <w:lang w:bidi="ru-RU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Общероссийского общественного</w:t>
      </w:r>
    </w:p>
    <w:p w:rsidR="00CC67C0" w:rsidRPr="00DC27B0" w:rsidRDefault="00CC67C0" w:rsidP="00CC67C0">
      <w:pPr>
        <w:ind w:left="5387" w:right="240"/>
        <w:jc w:val="both"/>
        <w:rPr>
          <w:rFonts w:eastAsia="Calibri"/>
          <w:color w:val="000000"/>
          <w:sz w:val="28"/>
          <w:szCs w:val="28"/>
          <w:lang w:bidi="ru-RU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гражданско-патриотического</w:t>
      </w:r>
    </w:p>
    <w:p w:rsidR="00CC67C0" w:rsidRPr="00CC67C0" w:rsidRDefault="00CC67C0" w:rsidP="00CC67C0">
      <w:pPr>
        <w:ind w:left="5387" w:right="2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движения</w:t>
      </w: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widowControl w:val="0"/>
        <w:ind w:right="240"/>
        <w:jc w:val="center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>«Бессмертный полк России»</w:t>
      </w:r>
    </w:p>
    <w:p w:rsidR="00CC67C0" w:rsidRPr="00CC67C0" w:rsidRDefault="00CC67C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ind w:right="20"/>
        <w:jc w:val="center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ПОЛОЖЕНИЕ</w:t>
      </w:r>
    </w:p>
    <w:p w:rsidR="00CC67C0" w:rsidRPr="00CC67C0" w:rsidRDefault="00CC67C0" w:rsidP="00CC67C0">
      <w:pPr>
        <w:widowControl w:val="0"/>
        <w:ind w:right="20"/>
        <w:jc w:val="center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>о Международном конкурсе исследовательских работ «Правнуки победителей»</w:t>
      </w:r>
    </w:p>
    <w:p w:rsidR="00CC67C0" w:rsidRPr="00CC67C0" w:rsidRDefault="00CC67C0" w:rsidP="00CC67C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для обучающихся образовательных организаций Российской Федерации и</w:t>
      </w:r>
    </w:p>
    <w:p w:rsidR="00CC67C0" w:rsidRPr="00CC67C0" w:rsidRDefault="00CC67C0" w:rsidP="00CC67C0">
      <w:pPr>
        <w:ind w:right="20"/>
        <w:jc w:val="center"/>
        <w:rPr>
          <w:rFonts w:eastAsia="Calibri"/>
          <w:b/>
          <w:sz w:val="28"/>
          <w:szCs w:val="28"/>
          <w:lang w:eastAsia="en-US"/>
        </w:rPr>
      </w:pPr>
      <w:r w:rsidRPr="00DC27B0">
        <w:rPr>
          <w:rFonts w:eastAsia="Calibri"/>
          <w:b/>
          <w:i/>
          <w:iCs/>
          <w:color w:val="000000"/>
          <w:sz w:val="28"/>
          <w:szCs w:val="28"/>
          <w:lang w:bidi="ru-RU"/>
        </w:rPr>
        <w:t>стран ближнего и дальнего зарубежья</w:t>
      </w:r>
    </w:p>
    <w:p w:rsidR="00CC67C0" w:rsidRPr="00CC67C0" w:rsidRDefault="00CC67C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CC67C0" w:rsidRDefault="00CC67C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DC27B0" w:rsidRPr="00CC67C0" w:rsidRDefault="00DC27B0" w:rsidP="00CC67C0">
      <w:pPr>
        <w:jc w:val="center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C67C0" w:rsidRPr="00CC67C0" w:rsidRDefault="00CC67C0" w:rsidP="00CC67C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C27B0">
        <w:rPr>
          <w:rFonts w:eastAsia="Calibri"/>
          <w:b/>
          <w:color w:val="000000"/>
          <w:sz w:val="28"/>
          <w:szCs w:val="28"/>
          <w:lang w:bidi="ru-RU"/>
        </w:rPr>
        <w:t>1. Общие положения</w:t>
      </w: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widowControl w:val="0"/>
        <w:numPr>
          <w:ilvl w:val="0"/>
          <w:numId w:val="17"/>
        </w:numPr>
        <w:tabs>
          <w:tab w:val="left" w:pos="1263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Настоящее Положение регламентирует порядок и условия проведения Международного конкурса исследовательских работ «Правнуки победителей» для обучающихся образовательных организаций Российской Федерации, стран ближнего и дальнего зарубежья (далее - Конкурс), требования к участникам Конкурса, сроки представления заявок и перечень этапов проведения Конкурса в 2022 году.</w:t>
      </w:r>
    </w:p>
    <w:p w:rsidR="00CC67C0" w:rsidRPr="00CC67C0" w:rsidRDefault="00CC67C0" w:rsidP="00CC67C0">
      <w:pPr>
        <w:widowControl w:val="0"/>
        <w:numPr>
          <w:ilvl w:val="0"/>
          <w:numId w:val="17"/>
        </w:numPr>
        <w:tabs>
          <w:tab w:val="left" w:pos="1249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Организатором Конкурса выступает Общероссийское общественное гражданско-патриотическое движение «Бессмертный полк России» (далее -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Организатор).</w:t>
      </w:r>
    </w:p>
    <w:p w:rsidR="00CC67C0" w:rsidRPr="00CC67C0" w:rsidRDefault="00CC67C0" w:rsidP="00CC67C0">
      <w:pPr>
        <w:widowControl w:val="0"/>
        <w:numPr>
          <w:ilvl w:val="0"/>
          <w:numId w:val="18"/>
        </w:numPr>
        <w:tabs>
          <w:tab w:val="left" w:pos="3672"/>
        </w:tabs>
        <w:spacing w:after="160" w:line="259" w:lineRule="auto"/>
        <w:ind w:left="334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>Цели и задачи Конкурса</w:t>
      </w:r>
    </w:p>
    <w:p w:rsidR="00CC67C0" w:rsidRPr="00CC67C0" w:rsidRDefault="00CC67C0" w:rsidP="00CC67C0">
      <w:pPr>
        <w:widowControl w:val="0"/>
        <w:numPr>
          <w:ilvl w:val="1"/>
          <w:numId w:val="18"/>
        </w:numPr>
        <w:tabs>
          <w:tab w:val="left" w:pos="1249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i/>
          <w:iCs/>
          <w:color w:val="000000"/>
          <w:spacing w:val="-10"/>
          <w:sz w:val="28"/>
          <w:szCs w:val="28"/>
          <w:lang w:bidi="ru-RU"/>
        </w:rPr>
        <w:t>Цель Конкурса -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 сохранение в российских семьях памяти об участниках Великой Отечественной войны 1941-1945 гг. и тружениках тыла, узниках концентрационных лагерей и военнопленных, детях, событиях военного времени, обеспечение преемственности поколений, национальных традиций и ценностных основ через укрепление исторического самосознания подрастающего поколения.</w:t>
      </w:r>
    </w:p>
    <w:p w:rsidR="00CC67C0" w:rsidRPr="00CC67C0" w:rsidRDefault="00CC67C0" w:rsidP="00CC67C0">
      <w:pPr>
        <w:widowControl w:val="0"/>
        <w:numPr>
          <w:ilvl w:val="1"/>
          <w:numId w:val="18"/>
        </w:numPr>
        <w:tabs>
          <w:tab w:val="left" w:pos="1323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i/>
          <w:iCs/>
          <w:color w:val="000000"/>
          <w:spacing w:val="-10"/>
          <w:sz w:val="28"/>
          <w:szCs w:val="28"/>
          <w:lang w:bidi="ru-RU"/>
        </w:rPr>
        <w:t>Задачи Конкурса</w:t>
      </w:r>
      <w:r w:rsidRPr="00DC27B0">
        <w:rPr>
          <w:rFonts w:eastAsia="Calibri"/>
          <w:i/>
          <w:iCs/>
          <w:color w:val="000000"/>
          <w:sz w:val="28"/>
          <w:szCs w:val="28"/>
          <w:lang w:bidi="ru-RU"/>
        </w:rPr>
        <w:t>:</w:t>
      </w:r>
    </w:p>
    <w:p w:rsidR="00CC67C0" w:rsidRPr="00CC67C0" w:rsidRDefault="00CC67C0" w:rsidP="00CC67C0">
      <w:pPr>
        <w:widowControl w:val="0"/>
        <w:numPr>
          <w:ilvl w:val="2"/>
          <w:numId w:val="18"/>
        </w:numPr>
        <w:tabs>
          <w:tab w:val="left" w:pos="1509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Привлечение внимания обучающихся к исследовательской работе, направленной на изучение историко-культурных корней на уровне опыта осознания неповторимости Отечества, его судьбы, неразрывности связи с ним, величия Победы над нацизмом, гордости за сопричастность к подвигам предков.</w:t>
      </w:r>
    </w:p>
    <w:p w:rsidR="00CC67C0" w:rsidRPr="00CC67C0" w:rsidRDefault="00CC67C0" w:rsidP="00CC67C0">
      <w:pPr>
        <w:widowControl w:val="0"/>
        <w:numPr>
          <w:ilvl w:val="2"/>
          <w:numId w:val="18"/>
        </w:numPr>
        <w:tabs>
          <w:tab w:val="left" w:pos="1509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Популяризация среди подрастающего поколения практической деятельности по увековечению памяти защитников Отечества, тружеников тыла, жертв войны на примере истории их предков.</w:t>
      </w:r>
    </w:p>
    <w:p w:rsidR="00CC67C0" w:rsidRPr="00CC67C0" w:rsidRDefault="00CC67C0" w:rsidP="00CC67C0">
      <w:pPr>
        <w:widowControl w:val="0"/>
        <w:numPr>
          <w:ilvl w:val="2"/>
          <w:numId w:val="18"/>
        </w:numPr>
        <w:tabs>
          <w:tab w:val="left" w:pos="1509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Формирование у молодежи осознанного взгляда на вклад мирного населения в нашу общую Победу на примере истории их предков.</w:t>
      </w:r>
    </w:p>
    <w:p w:rsidR="00CC67C0" w:rsidRPr="00CC67C0" w:rsidRDefault="00CC67C0" w:rsidP="00CC67C0">
      <w:pPr>
        <w:jc w:val="both"/>
        <w:rPr>
          <w:rFonts w:eastAsia="Calibri"/>
          <w:b/>
          <w:sz w:val="28"/>
          <w:szCs w:val="28"/>
          <w:lang w:eastAsia="en-US"/>
        </w:rPr>
      </w:pPr>
      <w:r w:rsidRPr="0003492C">
        <w:rPr>
          <w:rFonts w:eastAsia="Calibri"/>
          <w:b/>
          <w:color w:val="000000"/>
          <w:sz w:val="28"/>
          <w:szCs w:val="28"/>
          <w:lang w:bidi="ru-RU"/>
        </w:rPr>
        <w:t>Повышение уровня социальной активности обучающихся,</w:t>
      </w:r>
      <w:bookmarkStart w:id="2" w:name="bookmark4"/>
      <w:r w:rsidRPr="0003492C">
        <w:rPr>
          <w:rFonts w:eastAsia="Calibri"/>
          <w:b/>
          <w:color w:val="000000"/>
          <w:sz w:val="28"/>
          <w:szCs w:val="28"/>
          <w:lang w:bidi="ru-RU"/>
        </w:rPr>
        <w:t xml:space="preserve"> </w:t>
      </w:r>
      <w:r w:rsidRPr="0003492C">
        <w:rPr>
          <w:rFonts w:eastAsia="Calibri"/>
          <w:b/>
          <w:bCs/>
          <w:color w:val="000000"/>
          <w:sz w:val="28"/>
          <w:szCs w:val="28"/>
          <w:lang w:bidi="ru-RU"/>
        </w:rPr>
        <w:t>приобретение ими практических навыков по работе с архивными материалами, систематизации информации и сохранению семейной исторической памяти.</w:t>
      </w:r>
      <w:bookmarkEnd w:id="2"/>
    </w:p>
    <w:p w:rsidR="00CC67C0" w:rsidRPr="00CC67C0" w:rsidRDefault="00CC67C0" w:rsidP="00CC67C0">
      <w:pPr>
        <w:widowControl w:val="0"/>
        <w:numPr>
          <w:ilvl w:val="2"/>
          <w:numId w:val="18"/>
        </w:numPr>
        <w:tabs>
          <w:tab w:val="left" w:pos="1565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Развитие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у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подростков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и </w:t>
      </w:r>
      <w:r w:rsidRPr="00DC27B0">
        <w:rPr>
          <w:rFonts w:eastAsia="Calibri"/>
          <w:color w:val="000000"/>
          <w:sz w:val="28"/>
          <w:szCs w:val="28"/>
          <w:lang w:bidi="ru-RU"/>
        </w:rPr>
        <w:t>молодёжи креативного мышления и творческих способностей, умения использовать новейшие цифровые аудиовизуальные форматы для продвижения патриотических ценностей и сохранение семейной памяти об участниках Великой Отечественной войны.</w:t>
      </w:r>
    </w:p>
    <w:p w:rsidR="00CC67C0" w:rsidRPr="00CC67C0" w:rsidRDefault="00CC67C0" w:rsidP="00CC67C0">
      <w:pPr>
        <w:widowControl w:val="0"/>
        <w:numPr>
          <w:ilvl w:val="0"/>
          <w:numId w:val="18"/>
        </w:numPr>
        <w:tabs>
          <w:tab w:val="left" w:pos="3917"/>
        </w:tabs>
        <w:spacing w:after="160" w:line="259" w:lineRule="auto"/>
        <w:ind w:left="3520"/>
        <w:jc w:val="both"/>
        <w:outlineLvl w:val="4"/>
        <w:rPr>
          <w:rFonts w:eastAsia="Calibri"/>
          <w:sz w:val="28"/>
          <w:szCs w:val="28"/>
          <w:lang w:eastAsia="en-US"/>
        </w:rPr>
      </w:pPr>
      <w:bookmarkStart w:id="3" w:name="bookmark5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lastRenderedPageBreak/>
        <w:t>Участники Конкурса</w:t>
      </w:r>
      <w:bookmarkEnd w:id="3"/>
    </w:p>
    <w:p w:rsidR="00CC67C0" w:rsidRPr="00CC67C0" w:rsidRDefault="00CC67C0" w:rsidP="00CC67C0">
      <w:pPr>
        <w:widowControl w:val="0"/>
        <w:numPr>
          <w:ilvl w:val="1"/>
          <w:numId w:val="18"/>
        </w:numPr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Участниками Конкурса могут стать обучающиеся</w:t>
      </w:r>
      <w:bookmarkStart w:id="4" w:name="bookmark6"/>
      <w:r w:rsidRPr="00DC27B0">
        <w:rPr>
          <w:rFonts w:eastAsia="Calibri"/>
          <w:color w:val="000000"/>
          <w:sz w:val="28"/>
          <w:szCs w:val="28"/>
          <w:lang w:bidi="ru-RU"/>
        </w:rPr>
        <w:t xml:space="preserve">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общеобразовательных организаций, профессиональных образовательных</w:t>
      </w:r>
      <w:bookmarkEnd w:id="4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>организаций, высших учебных заведений Российской Федерации и стран ближнего и дальнего зарубежья.</w:t>
      </w:r>
    </w:p>
    <w:p w:rsidR="00CC67C0" w:rsidRPr="00CC67C0" w:rsidRDefault="00CC67C0" w:rsidP="00CC67C0">
      <w:pPr>
        <w:widowControl w:val="0"/>
        <w:numPr>
          <w:ilvl w:val="1"/>
          <w:numId w:val="18"/>
        </w:numPr>
        <w:tabs>
          <w:tab w:val="left" w:pos="1383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Конкурс проводится в трёх номинациях:</w:t>
      </w:r>
    </w:p>
    <w:p w:rsidR="00CC67C0" w:rsidRPr="00CC67C0" w:rsidRDefault="00CC67C0" w:rsidP="00CC67C0">
      <w:pPr>
        <w:widowControl w:val="0"/>
        <w:numPr>
          <w:ilvl w:val="0"/>
          <w:numId w:val="19"/>
        </w:numPr>
        <w:tabs>
          <w:tab w:val="left" w:pos="1177"/>
        </w:tabs>
        <w:spacing w:after="160" w:line="259" w:lineRule="auto"/>
        <w:ind w:firstLine="782"/>
        <w:jc w:val="both"/>
        <w:outlineLvl w:val="4"/>
        <w:rPr>
          <w:rFonts w:eastAsia="Calibri"/>
          <w:sz w:val="28"/>
          <w:szCs w:val="28"/>
          <w:lang w:eastAsia="en-US"/>
        </w:rPr>
      </w:pPr>
      <w:bookmarkStart w:id="5" w:name="bookmark7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«Моя история»</w:t>
      </w:r>
      <w:bookmarkEnd w:id="5"/>
    </w:p>
    <w:p w:rsidR="00CC67C0" w:rsidRPr="00CC67C0" w:rsidRDefault="00CC67C0" w:rsidP="00CC67C0">
      <w:pPr>
        <w:widowControl w:val="0"/>
        <w:numPr>
          <w:ilvl w:val="0"/>
          <w:numId w:val="19"/>
        </w:numPr>
        <w:tabs>
          <w:tab w:val="left" w:pos="1215"/>
        </w:tabs>
        <w:spacing w:after="160" w:line="259" w:lineRule="auto"/>
        <w:ind w:firstLine="782"/>
        <w:jc w:val="both"/>
        <w:outlineLvl w:val="4"/>
        <w:rPr>
          <w:rFonts w:eastAsia="Calibri"/>
          <w:sz w:val="28"/>
          <w:szCs w:val="28"/>
          <w:lang w:eastAsia="en-US"/>
        </w:rPr>
      </w:pPr>
      <w:bookmarkStart w:id="6" w:name="bookmark8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«Мой фильм»</w:t>
      </w:r>
      <w:bookmarkEnd w:id="6"/>
    </w:p>
    <w:p w:rsidR="00CC67C0" w:rsidRPr="00CC67C0" w:rsidRDefault="00CC67C0" w:rsidP="00CC67C0">
      <w:pPr>
        <w:widowControl w:val="0"/>
        <w:numPr>
          <w:ilvl w:val="0"/>
          <w:numId w:val="19"/>
        </w:numPr>
        <w:tabs>
          <w:tab w:val="left" w:pos="1215"/>
        </w:tabs>
        <w:spacing w:after="160" w:line="259" w:lineRule="auto"/>
        <w:ind w:firstLine="782"/>
        <w:jc w:val="both"/>
        <w:outlineLvl w:val="4"/>
        <w:rPr>
          <w:rFonts w:eastAsia="Calibri"/>
          <w:sz w:val="28"/>
          <w:szCs w:val="28"/>
          <w:lang w:eastAsia="en-US"/>
        </w:rPr>
      </w:pPr>
      <w:bookmarkStart w:id="7" w:name="bookmark9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«Моё исследование».</w:t>
      </w:r>
      <w:bookmarkEnd w:id="7"/>
    </w:p>
    <w:p w:rsidR="00CC67C0" w:rsidRPr="00CC67C0" w:rsidRDefault="00CC67C0" w:rsidP="00CC67C0">
      <w:pPr>
        <w:widowControl w:val="0"/>
        <w:numPr>
          <w:ilvl w:val="1"/>
          <w:numId w:val="19"/>
        </w:numPr>
        <w:tabs>
          <w:tab w:val="left" w:pos="1318"/>
        </w:tabs>
        <w:spacing w:after="160" w:line="259" w:lineRule="auto"/>
        <w:ind w:left="500"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Оценка работ участников Конкурса в номинации «Моя история» проводится для следующих возрастных категорий участников:</w:t>
      </w:r>
    </w:p>
    <w:p w:rsidR="00CC67C0" w:rsidRPr="00CC67C0" w:rsidRDefault="00CC67C0" w:rsidP="00CC67C0">
      <w:pPr>
        <w:ind w:left="11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У 10-12 лет;</w:t>
      </w:r>
    </w:p>
    <w:p w:rsidR="00CC67C0" w:rsidRPr="00CC67C0" w:rsidRDefault="00CC67C0" w:rsidP="00CC67C0">
      <w:pPr>
        <w:ind w:left="11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У 13-15 лет;</w:t>
      </w:r>
    </w:p>
    <w:p w:rsidR="00CC67C0" w:rsidRDefault="00CC67C0" w:rsidP="00CC67C0">
      <w:pPr>
        <w:ind w:left="1160"/>
        <w:jc w:val="both"/>
        <w:rPr>
          <w:rFonts w:eastAsia="Calibri"/>
          <w:color w:val="000000"/>
          <w:sz w:val="28"/>
          <w:szCs w:val="28"/>
          <w:lang w:bidi="ru-RU"/>
        </w:rPr>
      </w:pPr>
      <w:r w:rsidRPr="00DC27B0">
        <w:rPr>
          <w:rFonts w:eastAsia="Calibri"/>
          <w:i/>
          <w:iCs/>
          <w:color w:val="000000"/>
          <w:spacing w:val="-10"/>
          <w:sz w:val="28"/>
          <w:szCs w:val="28"/>
          <w:lang w:val="en-US" w:bidi="en-US"/>
        </w:rPr>
        <w:t>S</w:t>
      </w:r>
      <w:r w:rsidRPr="00DC27B0">
        <w:rPr>
          <w:rFonts w:eastAsia="Calibri"/>
          <w:color w:val="000000"/>
          <w:sz w:val="28"/>
          <w:szCs w:val="28"/>
          <w:lang w:bidi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>16-18 лет;</w:t>
      </w:r>
    </w:p>
    <w:p w:rsidR="00865FDD" w:rsidRPr="00CC67C0" w:rsidRDefault="00865FDD" w:rsidP="00CC67C0">
      <w:pPr>
        <w:ind w:left="1160"/>
        <w:jc w:val="both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keepNext/>
        <w:keepLines/>
        <w:widowControl w:val="0"/>
        <w:numPr>
          <w:ilvl w:val="1"/>
          <w:numId w:val="19"/>
        </w:numPr>
        <w:tabs>
          <w:tab w:val="left" w:pos="1374"/>
        </w:tabs>
        <w:spacing w:after="160" w:line="259" w:lineRule="auto"/>
        <w:ind w:firstLine="780"/>
        <w:jc w:val="both"/>
        <w:outlineLvl w:val="4"/>
        <w:rPr>
          <w:rFonts w:eastAsia="Calibri"/>
          <w:sz w:val="28"/>
          <w:szCs w:val="28"/>
          <w:lang w:eastAsia="en-US"/>
        </w:rPr>
      </w:pPr>
      <w:bookmarkStart w:id="8" w:name="bookmark10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Оценка работ, поданных на Конкурс в номинациях «Мой фильм»</w:t>
      </w:r>
      <w:r w:rsid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и</w:t>
      </w:r>
      <w:bookmarkEnd w:id="8"/>
      <w:r w:rsidR="00DC27B0">
        <w:rPr>
          <w:rFonts w:eastAsia="Calibri"/>
          <w:sz w:val="28"/>
          <w:szCs w:val="28"/>
          <w:lang w:eastAsia="en-US"/>
        </w:rPr>
        <w:t xml:space="preserve"> </w:t>
      </w:r>
      <w:r w:rsidRPr="00DC27B0">
        <w:rPr>
          <w:rFonts w:eastAsia="Calibri"/>
          <w:b/>
          <w:color w:val="000000"/>
          <w:sz w:val="28"/>
          <w:szCs w:val="28"/>
          <w:lang w:bidi="ru-RU"/>
        </w:rPr>
        <w:t>«Моё исследование»,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 проводится среди участников от 10-18 лет без разделения на возрастные категории.</w:t>
      </w:r>
    </w:p>
    <w:p w:rsidR="00CC67C0" w:rsidRPr="00CC67C0" w:rsidRDefault="00CC67C0" w:rsidP="00CC67C0">
      <w:pPr>
        <w:widowControl w:val="0"/>
        <w:numPr>
          <w:ilvl w:val="1"/>
          <w:numId w:val="19"/>
        </w:numPr>
        <w:tabs>
          <w:tab w:val="left" w:pos="1304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Для участия в Конкурсе принимаются исключительно индивидуальные заявки. Участник может указать лиц, оказавших помощь в подготовке заявки из числа членов семьи, педагога-наставника.</w:t>
      </w:r>
    </w:p>
    <w:p w:rsidR="00CC67C0" w:rsidRPr="00CC67C0" w:rsidRDefault="00CC67C0" w:rsidP="00CC67C0">
      <w:pPr>
        <w:widowControl w:val="0"/>
        <w:numPr>
          <w:ilvl w:val="1"/>
          <w:numId w:val="19"/>
        </w:numPr>
        <w:tabs>
          <w:tab w:val="left" w:pos="1309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Заявки, поданные участником от коллектива авторов, могут быть оценены (на усмотрение жюри), но не могут претендовать на призовые места.</w:t>
      </w:r>
    </w:p>
    <w:p w:rsidR="00CC67C0" w:rsidRPr="00CC67C0" w:rsidRDefault="00CC67C0" w:rsidP="00CC67C0">
      <w:pPr>
        <w:widowControl w:val="0"/>
        <w:numPr>
          <w:ilvl w:val="0"/>
          <w:numId w:val="18"/>
        </w:numPr>
        <w:tabs>
          <w:tab w:val="left" w:pos="3417"/>
        </w:tabs>
        <w:spacing w:after="160" w:line="259" w:lineRule="auto"/>
        <w:ind w:left="302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>Сроки проведения Конкурса</w:t>
      </w:r>
    </w:p>
    <w:p w:rsidR="00CC67C0" w:rsidRPr="00CC67C0" w:rsidRDefault="00CC67C0" w:rsidP="00CC67C0">
      <w:pPr>
        <w:widowControl w:val="0"/>
        <w:numPr>
          <w:ilvl w:val="1"/>
          <w:numId w:val="18"/>
        </w:numPr>
        <w:tabs>
          <w:tab w:val="left" w:pos="1348"/>
        </w:tabs>
        <w:spacing w:after="160" w:line="259" w:lineRule="auto"/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Конкурс проводится в три этапа;</w:t>
      </w:r>
    </w:p>
    <w:p w:rsidR="00CC67C0" w:rsidRPr="00CC67C0" w:rsidRDefault="00CC67C0" w:rsidP="00865FDD">
      <w:pPr>
        <w:widowControl w:val="0"/>
        <w:ind w:firstLine="74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>С 1</w:t>
      </w:r>
      <w:r w:rsidR="00865FDD">
        <w:rPr>
          <w:b/>
          <w:bCs/>
          <w:sz w:val="28"/>
          <w:szCs w:val="28"/>
          <w:lang w:eastAsia="en-US"/>
        </w:rPr>
        <w:t xml:space="preserve">5 февраля по 10 апреля 2022 г. </w:t>
      </w:r>
      <w:r w:rsidR="00865FDD" w:rsidRPr="00865FDD">
        <w:rPr>
          <w:bCs/>
          <w:sz w:val="28"/>
          <w:szCs w:val="28"/>
          <w:lang w:eastAsia="en-US"/>
        </w:rPr>
        <w:t>о</w:t>
      </w:r>
      <w:r w:rsidRPr="00CC67C0">
        <w:rPr>
          <w:bCs/>
          <w:sz w:val="28"/>
          <w:szCs w:val="28"/>
          <w:lang w:eastAsia="en-US"/>
        </w:rPr>
        <w:t>рганизатором осуществляется прием</w:t>
      </w:r>
      <w:r w:rsidR="00865FDD" w:rsidRPr="00865FDD">
        <w:rPr>
          <w:bCs/>
          <w:sz w:val="28"/>
          <w:szCs w:val="28"/>
          <w:lang w:eastAsia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>заявок. Участники Конкурса заполняют анкету и выполняют конкурсную работу.</w:t>
      </w:r>
    </w:p>
    <w:p w:rsidR="00CC67C0" w:rsidRPr="00CC67C0" w:rsidRDefault="00CC67C0" w:rsidP="00CC67C0">
      <w:pPr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865FDD">
        <w:rPr>
          <w:rFonts w:eastAsia="Calibri"/>
          <w:b/>
          <w:color w:val="000000"/>
          <w:sz w:val="28"/>
          <w:szCs w:val="28"/>
          <w:lang w:bidi="ru-RU"/>
        </w:rPr>
        <w:t xml:space="preserve">С 10 по 25 апреля </w:t>
      </w:r>
      <w:r w:rsidRPr="00865FDD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2022 </w:t>
      </w:r>
      <w:r w:rsidRPr="00865FDD">
        <w:rPr>
          <w:rFonts w:eastAsia="Calibri"/>
          <w:b/>
          <w:color w:val="000000"/>
          <w:sz w:val="28"/>
          <w:szCs w:val="28"/>
          <w:lang w:bidi="ru-RU"/>
        </w:rPr>
        <w:t>г.</w:t>
      </w:r>
      <w:r w:rsidR="00865FDD">
        <w:rPr>
          <w:rFonts w:eastAsia="Calibri"/>
          <w:color w:val="000000"/>
          <w:sz w:val="28"/>
          <w:szCs w:val="28"/>
          <w:lang w:bidi="ru-RU"/>
        </w:rPr>
        <w:t xml:space="preserve"> проходит о</w:t>
      </w:r>
      <w:r w:rsidRPr="00DC27B0">
        <w:rPr>
          <w:rFonts w:eastAsia="Calibri"/>
          <w:color w:val="000000"/>
          <w:sz w:val="28"/>
          <w:szCs w:val="28"/>
          <w:lang w:bidi="ru-RU"/>
        </w:rPr>
        <w:t>тборочный региональный этап - оценка конкурсных работ Экспертным региональным жюри.</w:t>
      </w:r>
    </w:p>
    <w:p w:rsidR="00CC67C0" w:rsidRDefault="00CC67C0" w:rsidP="00CC67C0">
      <w:pPr>
        <w:ind w:firstLine="740"/>
        <w:jc w:val="both"/>
        <w:rPr>
          <w:rFonts w:eastAsia="Calibri"/>
          <w:color w:val="000000"/>
          <w:sz w:val="28"/>
          <w:szCs w:val="28"/>
          <w:lang w:bidi="ru-RU"/>
        </w:rPr>
      </w:pP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С 26 апреля по 5 мая 2022 </w:t>
      </w:r>
      <w:r w:rsidR="00865FDD">
        <w:rPr>
          <w:rFonts w:eastAsia="Calibri"/>
          <w:color w:val="000000"/>
          <w:sz w:val="28"/>
          <w:szCs w:val="28"/>
          <w:lang w:bidi="ru-RU"/>
        </w:rPr>
        <w:t>г. проходит ф</w:t>
      </w:r>
      <w:r w:rsidRPr="00DC27B0">
        <w:rPr>
          <w:rFonts w:eastAsia="Calibri"/>
          <w:color w:val="000000"/>
          <w:sz w:val="28"/>
          <w:szCs w:val="28"/>
          <w:lang w:bidi="ru-RU"/>
        </w:rPr>
        <w:t>инальный этап Конкурса - оценка конкурсных работ Всероссийским экспертным жюри, определение победителей Конкурса.</w:t>
      </w:r>
    </w:p>
    <w:p w:rsidR="00865FDD" w:rsidRPr="00CC67C0" w:rsidRDefault="00865FDD" w:rsidP="00CC67C0">
      <w:pPr>
        <w:ind w:firstLine="740"/>
        <w:jc w:val="both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widowControl w:val="0"/>
        <w:numPr>
          <w:ilvl w:val="1"/>
          <w:numId w:val="18"/>
        </w:numPr>
        <w:tabs>
          <w:tab w:val="left" w:pos="1348"/>
        </w:tabs>
        <w:spacing w:after="160" w:line="259" w:lineRule="auto"/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Награждение победителей.</w:t>
      </w:r>
    </w:p>
    <w:p w:rsidR="00CC67C0" w:rsidRPr="00CC67C0" w:rsidRDefault="00CC67C0" w:rsidP="00CC67C0">
      <w:pPr>
        <w:widowControl w:val="0"/>
        <w:numPr>
          <w:ilvl w:val="2"/>
          <w:numId w:val="18"/>
        </w:numPr>
        <w:tabs>
          <w:tab w:val="left" w:pos="1520"/>
        </w:tabs>
        <w:spacing w:after="160" w:line="259" w:lineRule="auto"/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Дата награждения победителей Отборочного регионального </w:t>
      </w:r>
      <w:r w:rsidRPr="00DC27B0">
        <w:rPr>
          <w:rFonts w:eastAsia="Calibri"/>
          <w:color w:val="000000"/>
          <w:sz w:val="28"/>
          <w:szCs w:val="28"/>
          <w:lang w:bidi="ru-RU"/>
        </w:rPr>
        <w:lastRenderedPageBreak/>
        <w:t>этапа Конкурса определяется на усмотрение Экспертных региональных жюри.</w:t>
      </w:r>
    </w:p>
    <w:p w:rsidR="00CC67C0" w:rsidRPr="00CC67C0" w:rsidRDefault="00CC67C0" w:rsidP="00CC67C0">
      <w:pPr>
        <w:widowControl w:val="0"/>
        <w:numPr>
          <w:ilvl w:val="2"/>
          <w:numId w:val="18"/>
        </w:numPr>
        <w:tabs>
          <w:tab w:val="left" w:pos="1525"/>
        </w:tabs>
        <w:spacing w:after="160" w:line="259" w:lineRule="auto"/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Торжественная церемония награждения победителей Финального этапа Конкурса пройдет 8 мая 2022 года в г. Москве (дата, место и формат награждения могут быть скорректированы в соответствии с эпидемиологической обстановкой).</w:t>
      </w:r>
    </w:p>
    <w:p w:rsidR="00CC67C0" w:rsidRPr="00CC67C0" w:rsidRDefault="00CC67C0" w:rsidP="00CC67C0">
      <w:pPr>
        <w:widowControl w:val="0"/>
        <w:numPr>
          <w:ilvl w:val="0"/>
          <w:numId w:val="18"/>
        </w:numPr>
        <w:tabs>
          <w:tab w:val="left" w:pos="3287"/>
        </w:tabs>
        <w:spacing w:after="160" w:line="259" w:lineRule="auto"/>
        <w:ind w:left="290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>Порядок проведения Конкурса</w:t>
      </w:r>
    </w:p>
    <w:p w:rsidR="00CC67C0" w:rsidRPr="00CC67C0" w:rsidRDefault="00CC67C0" w:rsidP="00CC67C0">
      <w:pPr>
        <w:widowControl w:val="0"/>
        <w:numPr>
          <w:ilvl w:val="1"/>
          <w:numId w:val="18"/>
        </w:numPr>
        <w:tabs>
          <w:tab w:val="left" w:pos="1304"/>
        </w:tabs>
        <w:spacing w:after="160" w:line="259" w:lineRule="auto"/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Заявки на участие заполняются в электронном виде на сайте Конкурса 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pravnuki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-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pobediteley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ru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</w:p>
    <w:p w:rsidR="00CC67C0" w:rsidRPr="00CC67C0" w:rsidRDefault="00CC67C0" w:rsidP="00CC67C0">
      <w:pPr>
        <w:widowControl w:val="0"/>
        <w:numPr>
          <w:ilvl w:val="1"/>
          <w:numId w:val="18"/>
        </w:numPr>
        <w:tabs>
          <w:tab w:val="left" w:pos="1314"/>
        </w:tabs>
        <w:spacing w:after="160" w:line="259" w:lineRule="auto"/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Конкурсные работы участников выполняются в личном кабинете на сайте Конкурса 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pravnuki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-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pobediteley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ru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. Участнику необходимо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зарегистрироваться и получить доступ к личному кабинету на сайте Конкурса.</w:t>
      </w:r>
    </w:p>
    <w:p w:rsidR="00CC67C0" w:rsidRPr="00CC67C0" w:rsidRDefault="00CC67C0" w:rsidP="00CC67C0">
      <w:pPr>
        <w:widowControl w:val="0"/>
        <w:numPr>
          <w:ilvl w:val="1"/>
          <w:numId w:val="18"/>
        </w:numPr>
        <w:tabs>
          <w:tab w:val="left" w:pos="1314"/>
        </w:tabs>
        <w:spacing w:after="160" w:line="259" w:lineRule="auto"/>
        <w:ind w:firstLine="74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 xml:space="preserve">В каждой из трёх номинаций участник по желанию может подать не </w:t>
      </w:r>
      <w:r w:rsidRPr="00DC27B0">
        <w:rPr>
          <w:color w:val="000000"/>
          <w:sz w:val="28"/>
          <w:szCs w:val="28"/>
          <w:shd w:val="clear" w:color="auto" w:fill="FFFFFF"/>
          <w:lang w:bidi="ru-RU"/>
        </w:rPr>
        <w:t>более одной заявки.</w:t>
      </w:r>
    </w:p>
    <w:p w:rsidR="00CC67C0" w:rsidRPr="00CC67C0" w:rsidRDefault="00CC67C0" w:rsidP="00CC67C0">
      <w:pPr>
        <w:widowControl w:val="0"/>
        <w:numPr>
          <w:ilvl w:val="1"/>
          <w:numId w:val="18"/>
        </w:numPr>
        <w:tabs>
          <w:tab w:val="left" w:pos="1343"/>
        </w:tabs>
        <w:spacing w:after="160" w:line="259" w:lineRule="auto"/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Для участия в номинации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«Моя история» </w:t>
      </w:r>
      <w:r w:rsidRPr="00DC27B0">
        <w:rPr>
          <w:rFonts w:eastAsia="Calibri"/>
          <w:color w:val="000000"/>
          <w:sz w:val="28"/>
          <w:szCs w:val="28"/>
          <w:lang w:bidi="ru-RU"/>
        </w:rPr>
        <w:t>необходимо:</w:t>
      </w:r>
    </w:p>
    <w:p w:rsidR="00CC67C0" w:rsidRPr="00CC67C0" w:rsidRDefault="00CC67C0" w:rsidP="00CC67C0">
      <w:pPr>
        <w:widowControl w:val="0"/>
        <w:numPr>
          <w:ilvl w:val="2"/>
          <w:numId w:val="18"/>
        </w:numPr>
        <w:tabs>
          <w:tab w:val="left" w:pos="1545"/>
        </w:tabs>
        <w:spacing w:after="160" w:line="259" w:lineRule="auto"/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Собрать информацию:</w:t>
      </w:r>
    </w:p>
    <w:p w:rsidR="00CC67C0" w:rsidRPr="00CC67C0" w:rsidRDefault="00CC67C0" w:rsidP="00CC67C0">
      <w:pPr>
        <w:tabs>
          <w:tab w:val="left" w:pos="1210"/>
        </w:tabs>
        <w:ind w:firstLine="7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а)</w:t>
      </w:r>
      <w:r w:rsidRPr="00CC67C0">
        <w:rPr>
          <w:rFonts w:eastAsia="Calibri"/>
          <w:color w:val="000000"/>
          <w:sz w:val="28"/>
          <w:szCs w:val="28"/>
          <w:lang w:bidi="ru-RU"/>
        </w:rPr>
        <w:tab/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о боевом пути родственника по базе открытых архивов Министерства обороны Российской Федерации </w:t>
      </w:r>
      <w:hyperlink r:id="rId5" w:history="1"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https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://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obd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-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memorial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ru</w:t>
        </w:r>
      </w:hyperlink>
      <w:r w:rsidRPr="00DC27B0">
        <w:rPr>
          <w:rFonts w:eastAsia="Calibri"/>
          <w:color w:val="000000"/>
          <w:sz w:val="28"/>
          <w:szCs w:val="28"/>
          <w:lang w:bidi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и </w:t>
      </w:r>
      <w:hyperlink r:id="rId6" w:history="1"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https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://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pamyat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-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naroda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DC27B0">
        <w:rPr>
          <w:rFonts w:eastAsia="Calibri"/>
          <w:color w:val="000000"/>
          <w:sz w:val="28"/>
          <w:szCs w:val="28"/>
          <w:lang w:bidi="en-US"/>
        </w:rPr>
        <w:t xml:space="preserve">,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по информации государственных архивов по месту жительства, по </w:t>
      </w:r>
      <w:r w:rsidRPr="00DC27B0">
        <w:rPr>
          <w:rFonts w:eastAsia="Tahoma"/>
          <w:color w:val="000000"/>
          <w:sz w:val="28"/>
          <w:szCs w:val="28"/>
          <w:lang w:bidi="ru-RU"/>
        </w:rPr>
        <w:t xml:space="preserve">документам и </w:t>
      </w:r>
      <w:r w:rsidRPr="00DC27B0">
        <w:rPr>
          <w:rFonts w:eastAsia="Calibri"/>
          <w:color w:val="000000"/>
          <w:sz w:val="28"/>
          <w:szCs w:val="28"/>
          <w:lang w:bidi="ru-RU"/>
        </w:rPr>
        <w:t>материалам, имеющимся в семейных архивах, по информации из открытых источников (архивы, книги, журналы, газеты и пр.);</w:t>
      </w:r>
    </w:p>
    <w:p w:rsidR="00CC67C0" w:rsidRPr="00CC67C0" w:rsidRDefault="00865FDD" w:rsidP="00865FD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bidi="ru-RU"/>
        </w:rPr>
        <w:t xml:space="preserve">б) </w:t>
      </w:r>
      <w:r w:rsidR="00CC67C0" w:rsidRPr="00DC27B0">
        <w:rPr>
          <w:rFonts w:eastAsia="Calibri"/>
          <w:color w:val="000000"/>
          <w:sz w:val="28"/>
          <w:szCs w:val="28"/>
          <w:lang w:bidi="ru-RU"/>
        </w:rPr>
        <w:t>о трудовой деятельности родственника в период Великой Отечественной войны, основываясь на личных архивах; при наличии орденов и медалей за трудовую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C67C0" w:rsidRPr="00DC27B0">
        <w:rPr>
          <w:rFonts w:eastAsia="Calibri"/>
          <w:color w:val="000000"/>
          <w:sz w:val="28"/>
          <w:szCs w:val="28"/>
          <w:lang w:bidi="ru-RU"/>
        </w:rPr>
        <w:t>доблесть подтвердить информацию (отсканированные копии наградных листов или ссылка на электронный документ в архивной базе); собрать и обобщить информацию об оборонном предприятии (заводе, фабрике и пр.), где трудился родственник в период Великой Отечественной войны.</w:t>
      </w:r>
    </w:p>
    <w:p w:rsidR="00CC67C0" w:rsidRPr="00CC67C0" w:rsidRDefault="00CC67C0" w:rsidP="00CC67C0">
      <w:pPr>
        <w:tabs>
          <w:tab w:val="left" w:pos="1219"/>
        </w:tabs>
        <w:ind w:firstLine="7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в)</w:t>
      </w:r>
      <w:r w:rsidRPr="00DC27B0">
        <w:rPr>
          <w:rFonts w:eastAsia="Calibri"/>
          <w:color w:val="000000"/>
          <w:sz w:val="28"/>
          <w:szCs w:val="28"/>
          <w:lang w:bidi="ru-RU"/>
        </w:rPr>
        <w:tab/>
        <w:t xml:space="preserve">о судьбе родственника, бывшего военнопленным или узником концлагеря в годы Великой Отечественной войны, по базе открытых архивов Минобороны России </w:t>
      </w:r>
      <w:hyperlink r:id="rId7" w:history="1"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https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://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obd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-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memorial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ru</w:t>
        </w:r>
      </w:hyperlink>
      <w:r w:rsidRPr="00DC27B0">
        <w:rPr>
          <w:rFonts w:eastAsia="Calibri"/>
          <w:color w:val="000000"/>
          <w:sz w:val="28"/>
          <w:szCs w:val="28"/>
          <w:lang w:bidi="en-US"/>
        </w:rPr>
        <w:t xml:space="preserve">, </w:t>
      </w:r>
      <w:hyperlink r:id="rId8" w:history="1"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https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://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pamyat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-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naroda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ru</w:t>
        </w:r>
      </w:hyperlink>
      <w:r w:rsidRPr="00DC27B0">
        <w:rPr>
          <w:rFonts w:eastAsia="Calibri"/>
          <w:color w:val="000000"/>
          <w:sz w:val="28"/>
          <w:szCs w:val="28"/>
          <w:lang w:bidi="en-US"/>
        </w:rPr>
        <w:t xml:space="preserve">, </w:t>
      </w:r>
      <w:hyperlink r:id="rId9" w:history="1"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https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://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ru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stsg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de</w:t>
        </w:r>
      </w:hyperlink>
      <w:r w:rsidRPr="00DC27B0">
        <w:rPr>
          <w:rFonts w:eastAsia="Calibri"/>
          <w:color w:val="000000"/>
          <w:sz w:val="28"/>
          <w:szCs w:val="28"/>
          <w:lang w:bidi="en-US"/>
        </w:rPr>
        <w:t xml:space="preserve">, </w:t>
      </w:r>
      <w:r w:rsidRPr="00DC27B0">
        <w:rPr>
          <w:rFonts w:eastAsia="Calibri"/>
          <w:color w:val="000000"/>
          <w:sz w:val="28"/>
          <w:szCs w:val="28"/>
          <w:lang w:bidi="ru-RU"/>
        </w:rPr>
        <w:t>по информации государственных архивов по месту жительства, по документам и материалам, имеющимся в семейных архивах, по информации из открытых источников (книги, журналы, газеты и пр.);</w:t>
      </w:r>
    </w:p>
    <w:p w:rsidR="00CC67C0" w:rsidRPr="00CC67C0" w:rsidRDefault="00CC67C0" w:rsidP="00CC67C0">
      <w:pPr>
        <w:widowControl w:val="0"/>
        <w:numPr>
          <w:ilvl w:val="2"/>
          <w:numId w:val="18"/>
        </w:numPr>
        <w:tabs>
          <w:tab w:val="left" w:pos="1494"/>
        </w:tabs>
        <w:spacing w:after="160" w:line="259" w:lineRule="auto"/>
        <w:ind w:firstLine="7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Провести исследование и подготовить подробное описание судьбы родственника.</w:t>
      </w:r>
    </w:p>
    <w:p w:rsidR="00CC67C0" w:rsidRPr="00CC67C0" w:rsidRDefault="00CC67C0" w:rsidP="00CC67C0">
      <w:pPr>
        <w:widowControl w:val="0"/>
        <w:numPr>
          <w:ilvl w:val="2"/>
          <w:numId w:val="18"/>
        </w:numPr>
        <w:tabs>
          <w:tab w:val="left" w:pos="1494"/>
        </w:tabs>
        <w:spacing w:after="160" w:line="259" w:lineRule="auto"/>
        <w:ind w:firstLine="7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В личном кабинете на сайте Конкурса </w:t>
      </w:r>
      <w:hyperlink r:id="rId10" w:history="1"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http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://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www</w:t>
        </w:r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pravnuki</w:t>
        </w:r>
        <w:proofErr w:type="spellEnd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-</w:t>
        </w:r>
        <w:proofErr w:type="spellStart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pobediteley</w:t>
        </w:r>
        <w:proofErr w:type="spellEnd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ru</w:t>
        </w:r>
        <w:proofErr w:type="spellEnd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/</w:t>
        </w:r>
      </w:hyperlink>
      <w:r w:rsidRPr="00DC27B0">
        <w:rPr>
          <w:rFonts w:eastAsia="Calibri"/>
          <w:color w:val="000000"/>
          <w:sz w:val="28"/>
          <w:szCs w:val="28"/>
          <w:lang w:bidi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на основании проведенного исследования заполнить анкету </w:t>
      </w:r>
      <w:r w:rsidRPr="00DC27B0">
        <w:rPr>
          <w:rFonts w:eastAsia="Calibri"/>
          <w:color w:val="000000"/>
          <w:sz w:val="28"/>
          <w:szCs w:val="28"/>
          <w:lang w:bidi="ru-RU"/>
        </w:rPr>
        <w:lastRenderedPageBreak/>
        <w:t>ветерана, загрузить фото из семейного архива (при наличии) и другие материалы, относящиеся к исследованию. Указать источники информации, использованные при исследовании боевого/трудового пути предка: сделать ссылки на электронные базы данных Минобороны России и иные источники.</w:t>
      </w:r>
    </w:p>
    <w:p w:rsidR="00CC67C0" w:rsidRPr="00CC67C0" w:rsidRDefault="00CC67C0" w:rsidP="00CC67C0">
      <w:pPr>
        <w:widowControl w:val="0"/>
        <w:numPr>
          <w:ilvl w:val="2"/>
          <w:numId w:val="18"/>
        </w:numPr>
        <w:tabs>
          <w:tab w:val="left" w:pos="1494"/>
        </w:tabs>
        <w:spacing w:after="160" w:line="259" w:lineRule="auto"/>
        <w:ind w:firstLine="7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Выполнить творческое задание (ЭССЕ на предложенную тему из области знаний о Великой Отечественной войне) в личном кабинете на сайте Конкурса </w:t>
      </w:r>
      <w:hyperlink r:id="rId11" w:history="1">
        <w:proofErr w:type="spellStart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pravnuki</w:t>
        </w:r>
        <w:proofErr w:type="spellEnd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-</w:t>
        </w:r>
        <w:proofErr w:type="spellStart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pobediteley</w:t>
        </w:r>
        <w:proofErr w:type="spellEnd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DC27B0">
        <w:rPr>
          <w:rFonts w:eastAsia="Calibri"/>
          <w:color w:val="000000"/>
          <w:sz w:val="28"/>
          <w:szCs w:val="28"/>
          <w:lang w:bidi="en-US"/>
        </w:rPr>
        <w:t xml:space="preserve">. </w:t>
      </w:r>
      <w:r w:rsidRPr="00DC27B0">
        <w:rPr>
          <w:rFonts w:eastAsia="Calibri"/>
          <w:color w:val="000000"/>
          <w:sz w:val="28"/>
          <w:szCs w:val="28"/>
          <w:lang w:bidi="ru-RU"/>
        </w:rPr>
        <w:t>Содержание творческого задания не должно дублировать исследовательскую часть работы.</w:t>
      </w:r>
    </w:p>
    <w:p w:rsidR="00CC67C0" w:rsidRPr="00CC67C0" w:rsidRDefault="00CC67C0" w:rsidP="00CC67C0">
      <w:pPr>
        <w:ind w:firstLine="7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5.5. Для участия в номинации «Мой фильм» необходимо:</w:t>
      </w:r>
    </w:p>
    <w:p w:rsidR="00CC67C0" w:rsidRPr="00CC67C0" w:rsidRDefault="00CC67C0" w:rsidP="00CC67C0">
      <w:pPr>
        <w:widowControl w:val="0"/>
        <w:numPr>
          <w:ilvl w:val="0"/>
          <w:numId w:val="20"/>
        </w:numPr>
        <w:tabs>
          <w:tab w:val="left" w:pos="1436"/>
        </w:tabs>
        <w:spacing w:after="160" w:line="259" w:lineRule="auto"/>
        <w:ind w:right="260"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Провести исследование, создать и записать видеоролик по одной из предложенных тем:</w:t>
      </w:r>
    </w:p>
    <w:p w:rsidR="00CC67C0" w:rsidRPr="00CC67C0" w:rsidRDefault="00CC67C0" w:rsidP="00CC67C0">
      <w:pPr>
        <w:tabs>
          <w:tab w:val="left" w:pos="1118"/>
        </w:tabs>
        <w:ind w:right="260"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а)</w:t>
      </w:r>
      <w:r w:rsidRPr="00DC27B0">
        <w:rPr>
          <w:rFonts w:eastAsia="Calibri"/>
          <w:color w:val="000000"/>
          <w:sz w:val="28"/>
          <w:szCs w:val="28"/>
          <w:lang w:bidi="ru-RU"/>
        </w:rPr>
        <w:tab/>
        <w:t>о своих родственниках или земляках - участниках и очевидцах Великой Отечественной войны (фронтовиках, партизанах и подпольщиках, бывших узниках нацистских концлагерей, жителях блокадного Ленинграда, тружениках тыла, детях войны);</w:t>
      </w: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б)</w:t>
      </w:r>
      <w:r w:rsidRPr="00DC27B0">
        <w:rPr>
          <w:rFonts w:eastAsia="Calibri"/>
          <w:color w:val="000000"/>
          <w:sz w:val="28"/>
          <w:szCs w:val="28"/>
          <w:lang w:bidi="ru-RU"/>
        </w:rPr>
        <w:tab/>
        <w:t>о ярком и интересном факте из истории своей малой Родины, свидетельствующем о боевом и трудовом подвиге, проявлении героизма, стойкости и</w:t>
      </w: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tabs>
          <w:tab w:val="left" w:pos="1118"/>
        </w:tabs>
        <w:ind w:right="260"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личного мужества жителей в годы Великой Отечественной войны.</w:t>
      </w:r>
    </w:p>
    <w:p w:rsidR="00CC67C0" w:rsidRPr="00CC67C0" w:rsidRDefault="00CC67C0" w:rsidP="00CC67C0">
      <w:pPr>
        <w:widowControl w:val="0"/>
        <w:numPr>
          <w:ilvl w:val="0"/>
          <w:numId w:val="20"/>
        </w:numPr>
        <w:tabs>
          <w:tab w:val="left" w:pos="1446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Заполнить анкету, прикрепить видеоролик. Дать краткое описание (не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более 2000 символов) содержания видеоролика (информация о герое /памятном </w:t>
      </w:r>
      <w:r w:rsidRPr="00DC27B0">
        <w:rPr>
          <w:rFonts w:eastAsia="Calibri"/>
          <w:color w:val="000000"/>
          <w:sz w:val="28"/>
          <w:szCs w:val="28"/>
          <w:lang w:bidi="ru-RU"/>
        </w:rPr>
        <w:t>ме</w:t>
      </w:r>
      <w:r w:rsidR="00865FDD">
        <w:rPr>
          <w:rFonts w:eastAsia="Calibri"/>
          <w:color w:val="000000"/>
          <w:sz w:val="28"/>
          <w:szCs w:val="28"/>
          <w:lang w:bidi="ru-RU"/>
        </w:rPr>
        <w:t>с</w:t>
      </w:r>
      <w:r w:rsidRPr="00DC27B0">
        <w:rPr>
          <w:rFonts w:eastAsia="Calibri"/>
          <w:color w:val="000000"/>
          <w:sz w:val="28"/>
          <w:szCs w:val="28"/>
          <w:lang w:bidi="ru-RU"/>
        </w:rPr>
        <w:t>те/географическом объекте/событии Великой Отечественной войны).</w:t>
      </w:r>
    </w:p>
    <w:p w:rsidR="00CC67C0" w:rsidRPr="00CC67C0" w:rsidRDefault="00CC67C0" w:rsidP="00CC67C0">
      <w:pPr>
        <w:widowControl w:val="0"/>
        <w:numPr>
          <w:ilvl w:val="0"/>
          <w:numId w:val="20"/>
        </w:numPr>
        <w:tabs>
          <w:tab w:val="left" w:pos="1470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Поделиться своим видеороликом в социальных сетях или на других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интернет-ресурсах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 с обязательным использованием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хэштега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 Конкурса #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Правну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киПобедитедейМойФильм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>.</w:t>
      </w:r>
    </w:p>
    <w:p w:rsidR="00CC67C0" w:rsidRPr="00CC67C0" w:rsidRDefault="00CC67C0" w:rsidP="00CC67C0">
      <w:pPr>
        <w:widowControl w:val="0"/>
        <w:numPr>
          <w:ilvl w:val="0"/>
          <w:numId w:val="21"/>
        </w:numPr>
        <w:tabs>
          <w:tab w:val="left" w:pos="1272"/>
        </w:tabs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Для участия в номинации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«Моё исследование»,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посвященной 80-летию начала битвы за Кавказ, необходимо подготовить историческое исследование, основанное на архивных и исторических документах, опросе ветеранов и их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родных, мемуарах участников битвы и тружеников тыла, публикациях СМИ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военного времени, посвященное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одному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из сражений битвы, населенному пункту, сыгравшему важную роль в обороне Кавказских хребтов, истории предприятий промышленности данного региона и их вкладу в победу Красной Армии, а также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судьбам участников битвы за Кавказ, независимо от того, являются ли </w:t>
      </w:r>
      <w:r w:rsidRPr="00DC27B0">
        <w:rPr>
          <w:rFonts w:eastAsia="Calibri"/>
          <w:color w:val="000000"/>
          <w:sz w:val="28"/>
          <w:szCs w:val="28"/>
          <w:lang w:bidi="ru-RU"/>
        </w:rPr>
        <w:t>они родственниками автору исследования.</w:t>
      </w:r>
    </w:p>
    <w:p w:rsidR="00CC67C0" w:rsidRPr="00CC67C0" w:rsidRDefault="00CC67C0" w:rsidP="00CC67C0">
      <w:pPr>
        <w:widowControl w:val="0"/>
        <w:numPr>
          <w:ilvl w:val="0"/>
          <w:numId w:val="21"/>
        </w:numPr>
        <w:tabs>
          <w:tab w:val="left" w:pos="1272"/>
        </w:tabs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lastRenderedPageBreak/>
        <w:t>Работа принимается на Конкурс только при наличии согласия на обработку персональных данных (данная информация отмечается в личном кабинете). Участник в возрасте младше 18 лет может принять участие только с согласия законного представителя.</w:t>
      </w: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Участник несет полную ответственность за соблюдение</w:t>
      </w:r>
      <w:r w:rsidR="00865FDD">
        <w:rPr>
          <w:rFonts w:eastAsia="Calibri"/>
          <w:sz w:val="28"/>
          <w:szCs w:val="28"/>
          <w:lang w:eastAsia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законодательства в отношении </w:t>
      </w:r>
      <w:r w:rsidRPr="00DC27B0">
        <w:rPr>
          <w:rFonts w:eastAsia="Calibri"/>
          <w:i/>
          <w:iCs/>
          <w:color w:val="000000"/>
          <w:spacing w:val="-10"/>
          <w:sz w:val="28"/>
          <w:szCs w:val="28"/>
          <w:lang w:bidi="ru-RU"/>
        </w:rPr>
        <w:t>авторских прав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 на фото- аудио- и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видеоконтент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>, который он размещает в своей заявке.</w:t>
      </w:r>
    </w:p>
    <w:p w:rsidR="00CC67C0" w:rsidRPr="00CC67C0" w:rsidRDefault="00CC67C0" w:rsidP="00CC67C0">
      <w:pPr>
        <w:widowControl w:val="0"/>
        <w:numPr>
          <w:ilvl w:val="0"/>
          <w:numId w:val="21"/>
        </w:numPr>
        <w:tabs>
          <w:tab w:val="left" w:pos="1399"/>
        </w:tabs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Участники, на период проведения Конкурса не достигшие 10 лет и старше 18 лет, к участию в Конкурсе не допускаются, оценка данных работ не проводится.</w:t>
      </w:r>
    </w:p>
    <w:p w:rsidR="00CC67C0" w:rsidRPr="00CC67C0" w:rsidRDefault="00CC67C0" w:rsidP="00CC67C0">
      <w:pPr>
        <w:widowControl w:val="0"/>
        <w:numPr>
          <w:ilvl w:val="0"/>
          <w:numId w:val="21"/>
        </w:numPr>
        <w:tabs>
          <w:tab w:val="left" w:pos="1415"/>
        </w:tabs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Работы, направленные на Конкурс коллективом авторов, в Конкурсе не участвуют, но могут быть отмечены специальными дипломами на усмотрение Экспертных региональных жюри Конкурса.</w:t>
      </w:r>
    </w:p>
    <w:p w:rsidR="00CC67C0" w:rsidRPr="00CC67C0" w:rsidRDefault="00CC67C0" w:rsidP="00CC67C0">
      <w:pPr>
        <w:keepNext/>
        <w:keepLines/>
        <w:tabs>
          <w:tab w:val="left" w:pos="3488"/>
        </w:tabs>
        <w:ind w:left="3120"/>
        <w:jc w:val="both"/>
        <w:rPr>
          <w:rFonts w:eastAsia="Calibri"/>
          <w:sz w:val="28"/>
          <w:szCs w:val="28"/>
          <w:lang w:eastAsia="en-US"/>
        </w:rPr>
      </w:pPr>
      <w:bookmarkStart w:id="9" w:name="bookmark11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б.</w:t>
      </w:r>
      <w:r w:rsidRPr="00CC67C0">
        <w:rPr>
          <w:rFonts w:eastAsia="Calibri"/>
          <w:color w:val="000000"/>
          <w:sz w:val="28"/>
          <w:szCs w:val="28"/>
          <w:lang w:bidi="ru-RU"/>
        </w:rPr>
        <w:tab/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Требования </w:t>
      </w:r>
      <w:r w:rsidRPr="00DC27B0">
        <w:rPr>
          <w:rFonts w:eastAsia="Calibri"/>
          <w:b/>
          <w:bCs/>
          <w:i/>
          <w:iCs/>
          <w:color w:val="000000"/>
          <w:sz w:val="28"/>
          <w:szCs w:val="28"/>
          <w:lang w:bidi="ru-RU"/>
        </w:rPr>
        <w:t>к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 конкурсной работе</w:t>
      </w:r>
      <w:bookmarkEnd w:id="9"/>
    </w:p>
    <w:p w:rsidR="00CC67C0" w:rsidRPr="00CC67C0" w:rsidRDefault="00CC67C0" w:rsidP="00CC67C0">
      <w:pPr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Рабочим языком Конкурса является русский язык - государственный язык Российской Федерации.</w:t>
      </w:r>
    </w:p>
    <w:p w:rsidR="00CC67C0" w:rsidRPr="00CC67C0" w:rsidRDefault="00CC67C0" w:rsidP="00CC67C0">
      <w:pPr>
        <w:widowControl w:val="0"/>
        <w:numPr>
          <w:ilvl w:val="0"/>
          <w:numId w:val="22"/>
        </w:numPr>
        <w:tabs>
          <w:tab w:val="left" w:pos="1399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В номинации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«Моя </w:t>
      </w:r>
      <w:r w:rsidRPr="00865FDD">
        <w:rPr>
          <w:rFonts w:eastAsia="Calibri"/>
          <w:b/>
          <w:color w:val="000000"/>
          <w:sz w:val="28"/>
          <w:szCs w:val="28"/>
          <w:lang w:bidi="ru-RU"/>
        </w:rPr>
        <w:t>история</w:t>
      </w:r>
      <w:r w:rsidRPr="00DC27B0">
        <w:rPr>
          <w:rFonts w:eastAsia="Calibri"/>
          <w:color w:val="000000"/>
          <w:sz w:val="28"/>
          <w:szCs w:val="28"/>
          <w:lang w:bidi="ru-RU"/>
        </w:rPr>
        <w:t>»:</w:t>
      </w:r>
    </w:p>
    <w:p w:rsidR="00CC67C0" w:rsidRPr="00CC67C0" w:rsidRDefault="00CC67C0" w:rsidP="00CC67C0">
      <w:pPr>
        <w:widowControl w:val="0"/>
        <w:numPr>
          <w:ilvl w:val="0"/>
          <w:numId w:val="23"/>
        </w:numPr>
        <w:tabs>
          <w:tab w:val="left" w:pos="1546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Обязательными и приоритетными в оценке конкурсной работы являются поля, отведенные для исследования боевого, трудового пути ветерана Великой Отечественной войны или исследования судьбы военнопленного/узника концлагеря. При отсутствии информации в данных разделах работа может быть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отклонена по решению членов Экспертного регионального жюри Конкурса.</w:t>
      </w:r>
    </w:p>
    <w:p w:rsidR="00CC67C0" w:rsidRPr="00CC67C0" w:rsidRDefault="00CC67C0" w:rsidP="00CC67C0">
      <w:pPr>
        <w:widowControl w:val="0"/>
        <w:numPr>
          <w:ilvl w:val="0"/>
          <w:numId w:val="23"/>
        </w:numPr>
        <w:tabs>
          <w:tab w:val="left" w:pos="1511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Работа должна быть выполнена участником Конкурса, содержать его личные мысли и суждения в ответах на предложенные вопросы. Работы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участников проверяются на </w:t>
      </w:r>
      <w:proofErr w:type="spellStart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антиплагиат</w:t>
      </w:r>
      <w:proofErr w:type="spellEnd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 и могут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быть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отклонены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от участия в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Конкурсе в случае обнаружения прямого копирования материала </w:t>
      </w:r>
      <w:r w:rsidRPr="00DC27B0">
        <w:rPr>
          <w:rFonts w:eastAsia="Calibri"/>
          <w:color w:val="000000"/>
          <w:sz w:val="28"/>
          <w:szCs w:val="28"/>
          <w:lang w:bidi="ru-RU"/>
        </w:rPr>
        <w:t>без обработки автором работы.</w:t>
      </w:r>
    </w:p>
    <w:p w:rsidR="00CC67C0" w:rsidRPr="00CC67C0" w:rsidRDefault="00CC67C0" w:rsidP="00CC67C0">
      <w:pPr>
        <w:widowControl w:val="0"/>
        <w:numPr>
          <w:ilvl w:val="0"/>
          <w:numId w:val="23"/>
        </w:numPr>
        <w:tabs>
          <w:tab w:val="left" w:pos="1487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Фотографии принимаются в формате </w:t>
      </w:r>
      <w:r w:rsidRPr="00DC27B0">
        <w:rPr>
          <w:rFonts w:eastAsia="Calibri"/>
          <w:color w:val="000000"/>
          <w:sz w:val="28"/>
          <w:szCs w:val="28"/>
          <w:lang w:val="en-US" w:bidi="en-US"/>
        </w:rPr>
        <w:t>jpg</w:t>
      </w:r>
      <w:r w:rsidRPr="00DC27B0">
        <w:rPr>
          <w:rFonts w:eastAsia="Calibri"/>
          <w:color w:val="000000"/>
          <w:sz w:val="28"/>
          <w:szCs w:val="28"/>
          <w:lang w:bidi="en-US"/>
        </w:rPr>
        <w:t xml:space="preserve">, </w:t>
      </w:r>
      <w:r w:rsidRPr="00DC27B0">
        <w:rPr>
          <w:rFonts w:eastAsia="Calibri"/>
          <w:color w:val="000000"/>
          <w:sz w:val="28"/>
          <w:szCs w:val="28"/>
          <w:lang w:bidi="ru-RU"/>
        </w:rPr>
        <w:t>размером не более 300 Кб каждая,</w:t>
      </w:r>
    </w:p>
    <w:p w:rsidR="00CC67C0" w:rsidRPr="00CC67C0" w:rsidRDefault="00CC67C0" w:rsidP="00CC67C0">
      <w:pPr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6.2.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В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номинации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«Мой фильм»:</w:t>
      </w:r>
    </w:p>
    <w:p w:rsidR="00CC67C0" w:rsidRPr="00CC67C0" w:rsidRDefault="00CC67C0" w:rsidP="00CC67C0">
      <w:pPr>
        <w:widowControl w:val="0"/>
        <w:numPr>
          <w:ilvl w:val="0"/>
          <w:numId w:val="24"/>
        </w:numPr>
        <w:tabs>
          <w:tab w:val="left" w:pos="1556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Требования к видеозаписям:</w:t>
      </w:r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038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продолжительность 1-3 минуты;</w:t>
      </w:r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043"/>
        </w:tabs>
        <w:spacing w:after="160" w:line="259" w:lineRule="auto"/>
        <w:ind w:firstLine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формат видео (MP4, </w:t>
      </w:r>
      <w:r w:rsidRPr="00DC27B0">
        <w:rPr>
          <w:rFonts w:eastAsia="Calibri"/>
          <w:color w:val="000000"/>
          <w:sz w:val="28"/>
          <w:szCs w:val="28"/>
          <w:lang w:val="en-US" w:bidi="en-US"/>
        </w:rPr>
        <w:t>MOV</w:t>
      </w:r>
      <w:r w:rsidRPr="00DC27B0">
        <w:rPr>
          <w:rFonts w:eastAsia="Calibri"/>
          <w:color w:val="000000"/>
          <w:sz w:val="28"/>
          <w:szCs w:val="28"/>
          <w:lang w:bidi="en-US"/>
        </w:rPr>
        <w:t xml:space="preserve">, </w:t>
      </w:r>
      <w:r w:rsidRPr="00DC27B0">
        <w:rPr>
          <w:rFonts w:eastAsia="Calibri"/>
          <w:color w:val="000000"/>
          <w:sz w:val="28"/>
          <w:szCs w:val="28"/>
          <w:lang w:val="en-US" w:bidi="en-US"/>
        </w:rPr>
        <w:t>AVI</w:t>
      </w:r>
      <w:r w:rsidRPr="00DC27B0">
        <w:rPr>
          <w:rFonts w:eastAsia="Calibri"/>
          <w:color w:val="000000"/>
          <w:sz w:val="28"/>
          <w:szCs w:val="28"/>
          <w:lang w:bidi="en-US"/>
        </w:rPr>
        <w:t xml:space="preserve">, </w:t>
      </w:r>
      <w:r w:rsidRPr="00DC27B0">
        <w:rPr>
          <w:rFonts w:eastAsia="Calibri"/>
          <w:color w:val="000000"/>
          <w:sz w:val="28"/>
          <w:szCs w:val="28"/>
          <w:lang w:val="en-US" w:bidi="en-US"/>
        </w:rPr>
        <w:t>WMV</w:t>
      </w:r>
      <w:r w:rsidRPr="00DC27B0">
        <w:rPr>
          <w:rFonts w:eastAsia="Calibri"/>
          <w:color w:val="000000"/>
          <w:sz w:val="28"/>
          <w:szCs w:val="28"/>
          <w:lang w:bidi="en-US"/>
        </w:rPr>
        <w:t>),</w:t>
      </w:r>
    </w:p>
    <w:p w:rsidR="00CC67C0" w:rsidRPr="00CC67C0" w:rsidRDefault="00865FDD" w:rsidP="00865FD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bidi="ru-RU"/>
        </w:rPr>
        <w:t xml:space="preserve">          </w:t>
      </w:r>
      <w:r w:rsidR="00CC67C0" w:rsidRPr="00DC27B0">
        <w:rPr>
          <w:rFonts w:eastAsia="Calibri"/>
          <w:color w:val="000000"/>
          <w:sz w:val="28"/>
          <w:szCs w:val="28"/>
          <w:lang w:bidi="ru-RU"/>
        </w:rPr>
        <w:t>- объём файла; не более 500 Мб,</w:t>
      </w:r>
    </w:p>
    <w:p w:rsidR="00CC67C0" w:rsidRPr="00CC67C0" w:rsidRDefault="00CC67C0" w:rsidP="00CC67C0">
      <w:pPr>
        <w:ind w:left="520" w:right="180" w:firstLine="5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Видео принимается в формате ССЫЛКИ на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файлообменник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en-US"/>
        </w:rPr>
        <w:t>(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yandex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ru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 xml:space="preserve">, </w:t>
      </w:r>
      <w:r w:rsidRPr="00DC27B0">
        <w:rPr>
          <w:rFonts w:eastAsia="Calibri"/>
          <w:color w:val="000000"/>
          <w:sz w:val="28"/>
          <w:szCs w:val="28"/>
          <w:lang w:val="en-US" w:bidi="en-US"/>
        </w:rPr>
        <w:t>google</w:t>
      </w:r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r w:rsidRPr="00DC27B0">
        <w:rPr>
          <w:rFonts w:eastAsia="Calibri"/>
          <w:color w:val="000000"/>
          <w:sz w:val="28"/>
          <w:szCs w:val="28"/>
          <w:lang w:val="en-US" w:bidi="en-US"/>
        </w:rPr>
        <w:t>com</w:t>
      </w:r>
      <w:r w:rsidRPr="00DC27B0">
        <w:rPr>
          <w:rFonts w:eastAsia="Calibri"/>
          <w:color w:val="000000"/>
          <w:sz w:val="28"/>
          <w:szCs w:val="28"/>
          <w:lang w:bidi="en-US"/>
        </w:rPr>
        <w:t xml:space="preserve">, </w:t>
      </w:r>
      <w:r w:rsidRPr="00DC27B0">
        <w:rPr>
          <w:rFonts w:eastAsia="Calibri"/>
          <w:color w:val="000000"/>
          <w:sz w:val="28"/>
          <w:szCs w:val="28"/>
          <w:lang w:val="en-US" w:bidi="en-US"/>
        </w:rPr>
        <w:t>mail</w:t>
      </w:r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ru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и пр.) без ограничений по доступу и сроку хранения или на пост с видео в любой из социальных сетей </w:t>
      </w:r>
      <w:r w:rsidRPr="00DC27B0">
        <w:rPr>
          <w:rFonts w:eastAsia="Calibri"/>
          <w:color w:val="000000"/>
          <w:sz w:val="28"/>
          <w:szCs w:val="28"/>
          <w:lang w:bidi="ru-RU"/>
        </w:rPr>
        <w:lastRenderedPageBreak/>
        <w:t>(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ВКонтакте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,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Фейсбук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,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Инстаграм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>, Одноклассники и пр.) с возможностью доступа на страницу (профиль должен быть открыт) на весь период проведения Конкурса. Видео должно быть горизонтальное, с хорошим качеством звука и изображения.</w:t>
      </w:r>
    </w:p>
    <w:p w:rsidR="00CC67C0" w:rsidRPr="00CC67C0" w:rsidRDefault="00CC67C0" w:rsidP="00CC67C0">
      <w:pPr>
        <w:widowControl w:val="0"/>
        <w:numPr>
          <w:ilvl w:val="0"/>
          <w:numId w:val="26"/>
        </w:numPr>
        <w:tabs>
          <w:tab w:val="left" w:pos="1677"/>
        </w:tabs>
        <w:spacing w:after="160" w:line="259" w:lineRule="auto"/>
        <w:ind w:left="520" w:right="180" w:firstLine="5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Участник предоставляет Организатору право на использование его персональных данных, фотографий, работ и иных материалов о нем, связанных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с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его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участием в Конкурсе, для целей проведения Конкурса и выдачи </w:t>
      </w:r>
      <w:r w:rsidRPr="00DC27B0">
        <w:rPr>
          <w:rFonts w:eastAsia="Calibri"/>
          <w:color w:val="000000"/>
          <w:sz w:val="28"/>
          <w:szCs w:val="28"/>
          <w:lang w:bidi="ru-RU"/>
        </w:rPr>
        <w:t>призов, а также при распространении информации о Конкурсе в СМИ на неограниченный срок без ограничения территории и без выплаты каких-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лиоо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 вознаграждений. Организатор Конкурса оставляет за собой право редактировать и использовать в дальнейшем конкурсные работы с указанием авторства работ.</w:t>
      </w:r>
    </w:p>
    <w:p w:rsidR="00CC67C0" w:rsidRPr="00CC67C0" w:rsidRDefault="00CC67C0" w:rsidP="00CC67C0">
      <w:pPr>
        <w:widowControl w:val="0"/>
        <w:numPr>
          <w:ilvl w:val="0"/>
          <w:numId w:val="26"/>
        </w:numPr>
        <w:tabs>
          <w:tab w:val="left" w:pos="1968"/>
        </w:tabs>
        <w:spacing w:after="160" w:line="259" w:lineRule="auto"/>
        <w:ind w:left="520" w:right="180" w:firstLine="8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Организатор Конкурса оставляет за собой право в случае необходимости запрашивать у участников Конкурса и их законных представителей материалы и/или документы, необходимые для проведения Конкурса.</w:t>
      </w:r>
    </w:p>
    <w:p w:rsidR="00CC67C0" w:rsidRPr="00CC67C0" w:rsidRDefault="00CC67C0" w:rsidP="00CC67C0">
      <w:pPr>
        <w:widowControl w:val="0"/>
        <w:numPr>
          <w:ilvl w:val="0"/>
          <w:numId w:val="26"/>
        </w:numPr>
        <w:tabs>
          <w:tab w:val="left" w:pos="1968"/>
        </w:tabs>
        <w:spacing w:after="160" w:line="259" w:lineRule="auto"/>
        <w:ind w:left="520" w:firstLine="8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Конкурсные работы, не соответствующие условиям Конкурса, не допускаются к участию в Конкурсе.</w:t>
      </w:r>
    </w:p>
    <w:p w:rsidR="00CC67C0" w:rsidRPr="00CC67C0" w:rsidRDefault="00CC67C0" w:rsidP="00CC67C0">
      <w:pPr>
        <w:widowControl w:val="0"/>
        <w:numPr>
          <w:ilvl w:val="0"/>
          <w:numId w:val="27"/>
        </w:numPr>
        <w:tabs>
          <w:tab w:val="left" w:pos="3018"/>
        </w:tabs>
        <w:spacing w:after="160" w:line="259" w:lineRule="auto"/>
        <w:ind w:left="264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>Критерии оценки работ, присланных на Конкурс</w:t>
      </w:r>
    </w:p>
    <w:p w:rsidR="00CC67C0" w:rsidRPr="00CC67C0" w:rsidRDefault="00CC67C0" w:rsidP="00CC67C0">
      <w:pPr>
        <w:widowControl w:val="0"/>
        <w:numPr>
          <w:ilvl w:val="1"/>
          <w:numId w:val="27"/>
        </w:numPr>
        <w:tabs>
          <w:tab w:val="left" w:pos="1968"/>
        </w:tabs>
        <w:spacing w:after="160" w:line="259" w:lineRule="auto"/>
        <w:ind w:left="520" w:firstLine="80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>В номинациях «Моя история», «Моё исследование»;</w:t>
      </w:r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968"/>
        </w:tabs>
        <w:spacing w:after="160" w:line="259" w:lineRule="auto"/>
        <w:ind w:left="520" w:firstLine="8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количество использованных ресурсов при проведении исследования;</w:t>
      </w:r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968"/>
        </w:tabs>
        <w:spacing w:after="160" w:line="259" w:lineRule="auto"/>
        <w:ind w:left="520" w:firstLine="8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наличие дополнительных источников информации;</w:t>
      </w:r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968"/>
        </w:tabs>
        <w:spacing w:after="160" w:line="259" w:lineRule="auto"/>
        <w:ind w:left="2100" w:hanging="7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тщательность и </w:t>
      </w:r>
      <w:r w:rsidR="00865FDD">
        <w:rPr>
          <w:rFonts w:eastAsia="Calibri"/>
          <w:color w:val="000000"/>
          <w:sz w:val="28"/>
          <w:szCs w:val="28"/>
          <w:lang w:bidi="ru-RU"/>
        </w:rPr>
        <w:t xml:space="preserve">максимальная полнота заполнения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информации </w:t>
      </w:r>
      <w:r w:rsidRPr="00DC27B0">
        <w:rPr>
          <w:rFonts w:eastAsia="Calibri"/>
          <w:color w:val="000000"/>
          <w:sz w:val="28"/>
          <w:szCs w:val="28"/>
          <w:lang w:bidi="en-US"/>
        </w:rPr>
        <w:t>(</w:t>
      </w:r>
      <w:r w:rsidR="00865FDD">
        <w:rPr>
          <w:rFonts w:eastAsia="Calibri"/>
          <w:color w:val="000000"/>
          <w:sz w:val="28"/>
          <w:szCs w:val="28"/>
          <w:lang w:bidi="en-US"/>
        </w:rPr>
        <w:t>не</w:t>
      </w:r>
      <w:r w:rsidRPr="00DC27B0">
        <w:rPr>
          <w:rFonts w:eastAsia="Calibri"/>
          <w:color w:val="000000"/>
          <w:sz w:val="28"/>
          <w:szCs w:val="28"/>
          <w:lang w:bidi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>допускаются сокращения);</w:t>
      </w:r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968"/>
        </w:tabs>
        <w:spacing w:after="160" w:line="259" w:lineRule="auto"/>
        <w:ind w:left="132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качество и полнота раскрытия темы в ответах на вопросы</w:t>
      </w: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конкурсного задания;</w:t>
      </w: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938"/>
        </w:tabs>
        <w:spacing w:after="160" w:line="259" w:lineRule="auto"/>
        <w:ind w:left="580" w:firstLine="6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ясность, четкость и логичность формулировок в ответах на вопросы;</w:t>
      </w:r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938"/>
        </w:tabs>
        <w:spacing w:after="160" w:line="259" w:lineRule="auto"/>
        <w:ind w:left="580" w:firstLine="6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грамотность изложенного материала;</w:t>
      </w:r>
    </w:p>
    <w:p w:rsidR="00CC67C0" w:rsidRPr="00CC67C0" w:rsidRDefault="00865FDD" w:rsidP="00CC67C0">
      <w:pPr>
        <w:widowControl w:val="0"/>
        <w:numPr>
          <w:ilvl w:val="0"/>
          <w:numId w:val="25"/>
        </w:numPr>
        <w:tabs>
          <w:tab w:val="left" w:pos="1938"/>
        </w:tabs>
        <w:spacing w:after="160" w:line="259" w:lineRule="auto"/>
        <w:ind w:left="580" w:firstLine="680"/>
        <w:jc w:val="both"/>
        <w:rPr>
          <w:rFonts w:eastAsia="Calibri"/>
          <w:sz w:val="28"/>
          <w:szCs w:val="28"/>
          <w:lang w:eastAsia="en-US"/>
        </w:rPr>
      </w:pPr>
      <w:r w:rsidRPr="00865FDD">
        <w:rPr>
          <w:rFonts w:eastAsia="Calibri"/>
          <w:color w:val="000000"/>
          <w:sz w:val="28"/>
          <w:szCs w:val="28"/>
          <w:lang w:bidi="ru-RU"/>
        </w:rPr>
        <w:t>ориги</w:t>
      </w:r>
      <w:r w:rsidRPr="00865FDD">
        <w:rPr>
          <w:rFonts w:eastAsia="Calibri"/>
          <w:bCs/>
          <w:color w:val="000000"/>
          <w:sz w:val="28"/>
          <w:szCs w:val="28"/>
          <w:lang w:bidi="ru-RU"/>
        </w:rPr>
        <w:t>нал</w:t>
      </w:r>
      <w:r w:rsidR="00CC67C0" w:rsidRPr="00865FDD">
        <w:rPr>
          <w:rFonts w:eastAsia="Calibri"/>
          <w:color w:val="000000"/>
          <w:sz w:val="28"/>
          <w:szCs w:val="28"/>
          <w:lang w:bidi="ru-RU"/>
        </w:rPr>
        <w:t>ьность</w:t>
      </w:r>
      <w:r w:rsidR="00CC67C0" w:rsidRPr="00DC27B0">
        <w:rPr>
          <w:rFonts w:eastAsia="Calibri"/>
          <w:color w:val="000000"/>
          <w:sz w:val="28"/>
          <w:szCs w:val="28"/>
          <w:lang w:bidi="ru-RU"/>
        </w:rPr>
        <w:t xml:space="preserve"> мышления и общая эрудированность.</w:t>
      </w:r>
    </w:p>
    <w:p w:rsidR="00CC67C0" w:rsidRPr="00CC67C0" w:rsidRDefault="00CC67C0" w:rsidP="00CC67C0">
      <w:pPr>
        <w:widowControl w:val="0"/>
        <w:numPr>
          <w:ilvl w:val="1"/>
          <w:numId w:val="27"/>
        </w:numPr>
        <w:tabs>
          <w:tab w:val="left" w:pos="1863"/>
        </w:tabs>
        <w:spacing w:after="160" w:line="259" w:lineRule="auto"/>
        <w:ind w:left="580" w:firstLine="680"/>
        <w:jc w:val="both"/>
        <w:rPr>
          <w:bCs/>
          <w:sz w:val="28"/>
          <w:szCs w:val="28"/>
          <w:lang w:eastAsia="en-US"/>
        </w:rPr>
      </w:pPr>
      <w:r w:rsidRPr="00CC67C0">
        <w:rPr>
          <w:bCs/>
          <w:sz w:val="28"/>
          <w:szCs w:val="28"/>
          <w:lang w:eastAsia="en-US"/>
        </w:rPr>
        <w:t xml:space="preserve">В </w:t>
      </w:r>
      <w:r w:rsidRPr="00865FDD">
        <w:rPr>
          <w:color w:val="000000"/>
          <w:sz w:val="28"/>
          <w:szCs w:val="28"/>
          <w:shd w:val="clear" w:color="auto" w:fill="FFFFFF"/>
          <w:lang w:bidi="ru-RU"/>
        </w:rPr>
        <w:t xml:space="preserve">номинации </w:t>
      </w:r>
      <w:r w:rsidRPr="00CC67C0">
        <w:rPr>
          <w:bCs/>
          <w:sz w:val="28"/>
          <w:szCs w:val="28"/>
          <w:lang w:eastAsia="en-US"/>
        </w:rPr>
        <w:t>«Мой фильм»:</w:t>
      </w:r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938"/>
        </w:tabs>
        <w:spacing w:after="160" w:line="259" w:lineRule="auto"/>
        <w:ind w:left="16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логичность;</w:t>
      </w:r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938"/>
        </w:tabs>
        <w:spacing w:after="160" w:line="259" w:lineRule="auto"/>
        <w:ind w:left="16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lastRenderedPageBreak/>
        <w:t>последовательность;</w:t>
      </w:r>
    </w:p>
    <w:p w:rsidR="00CC67C0" w:rsidRPr="00CC67C0" w:rsidRDefault="00CC67C0" w:rsidP="00CC67C0">
      <w:pPr>
        <w:keepNext/>
        <w:keepLines/>
        <w:widowControl w:val="0"/>
        <w:numPr>
          <w:ilvl w:val="0"/>
          <w:numId w:val="25"/>
        </w:numPr>
        <w:tabs>
          <w:tab w:val="left" w:pos="1938"/>
        </w:tabs>
        <w:spacing w:after="160" w:line="259" w:lineRule="auto"/>
        <w:ind w:left="1600"/>
        <w:jc w:val="both"/>
        <w:outlineLvl w:val="4"/>
        <w:rPr>
          <w:rFonts w:eastAsia="Calibri"/>
          <w:sz w:val="28"/>
          <w:szCs w:val="28"/>
          <w:lang w:eastAsia="en-US"/>
        </w:rPr>
      </w:pPr>
      <w:bookmarkStart w:id="10" w:name="bookmark12"/>
      <w:r w:rsidRPr="00865FDD">
        <w:rPr>
          <w:rFonts w:eastAsia="Calibri"/>
          <w:bCs/>
          <w:color w:val="000000"/>
          <w:sz w:val="28"/>
          <w:szCs w:val="28"/>
          <w:lang w:bidi="ru-RU"/>
        </w:rPr>
        <w:t>культура и грамотность речи;</w:t>
      </w:r>
      <w:bookmarkEnd w:id="10"/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938"/>
        </w:tabs>
        <w:spacing w:after="160" w:line="259" w:lineRule="auto"/>
        <w:ind w:left="16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эмоциональная насыщенность;</w:t>
      </w:r>
    </w:p>
    <w:p w:rsidR="00CC67C0" w:rsidRPr="00CC67C0" w:rsidRDefault="00CC67C0" w:rsidP="00CC67C0">
      <w:pPr>
        <w:keepNext/>
        <w:keepLines/>
        <w:widowControl w:val="0"/>
        <w:numPr>
          <w:ilvl w:val="0"/>
          <w:numId w:val="25"/>
        </w:numPr>
        <w:tabs>
          <w:tab w:val="left" w:pos="1938"/>
        </w:tabs>
        <w:spacing w:after="160" w:line="259" w:lineRule="auto"/>
        <w:ind w:left="1600"/>
        <w:jc w:val="both"/>
        <w:outlineLvl w:val="4"/>
        <w:rPr>
          <w:rFonts w:eastAsia="Calibri"/>
          <w:sz w:val="28"/>
          <w:szCs w:val="28"/>
          <w:lang w:eastAsia="en-US"/>
        </w:rPr>
      </w:pPr>
      <w:bookmarkStart w:id="11" w:name="bookmark13"/>
      <w:r w:rsidRPr="00865FDD">
        <w:rPr>
          <w:rFonts w:eastAsia="Calibri"/>
          <w:bCs/>
          <w:color w:val="000000"/>
          <w:sz w:val="28"/>
          <w:szCs w:val="28"/>
          <w:lang w:bidi="ru-RU"/>
        </w:rPr>
        <w:t>историческая достоверность;</w:t>
      </w:r>
      <w:bookmarkEnd w:id="11"/>
    </w:p>
    <w:p w:rsidR="00CC67C0" w:rsidRPr="00CC67C0" w:rsidRDefault="00CC67C0" w:rsidP="00CC67C0">
      <w:pPr>
        <w:widowControl w:val="0"/>
        <w:numPr>
          <w:ilvl w:val="0"/>
          <w:numId w:val="25"/>
        </w:numPr>
        <w:tabs>
          <w:tab w:val="left" w:pos="1938"/>
        </w:tabs>
        <w:spacing w:after="160" w:line="259" w:lineRule="auto"/>
        <w:ind w:left="1600"/>
        <w:jc w:val="both"/>
        <w:rPr>
          <w:bCs/>
          <w:sz w:val="28"/>
          <w:szCs w:val="28"/>
          <w:lang w:eastAsia="en-US"/>
        </w:rPr>
      </w:pPr>
      <w:r w:rsidRPr="00CC67C0">
        <w:rPr>
          <w:bCs/>
          <w:sz w:val="28"/>
          <w:szCs w:val="28"/>
          <w:lang w:eastAsia="en-US"/>
        </w:rPr>
        <w:t>оригинальность подачи информации, нестандартный видеоряд.</w:t>
      </w:r>
    </w:p>
    <w:p w:rsidR="00CC67C0" w:rsidRPr="00CC67C0" w:rsidRDefault="00CC67C0" w:rsidP="00CC67C0">
      <w:pPr>
        <w:ind w:left="5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За положительные комментарии и большое количество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лайков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 и просмотров по усмотрению жюри могут быть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начисленны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 дополнительные баллы.</w:t>
      </w:r>
    </w:p>
    <w:p w:rsidR="00CC67C0" w:rsidRPr="00CC67C0" w:rsidRDefault="00CC67C0" w:rsidP="00CC67C0">
      <w:pPr>
        <w:widowControl w:val="0"/>
        <w:numPr>
          <w:ilvl w:val="1"/>
          <w:numId w:val="27"/>
        </w:numPr>
        <w:tabs>
          <w:tab w:val="left" w:pos="1889"/>
        </w:tabs>
        <w:spacing w:after="160" w:line="259" w:lineRule="auto"/>
        <w:ind w:left="580" w:firstLine="6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Номинанты определяются по сумме набранных баллов, начисляемых за выполнение конкурсной работы. Максимальное количество баллов по результатам экспертной оценки составляет ВО.</w:t>
      </w:r>
    </w:p>
    <w:p w:rsidR="00CC67C0" w:rsidRPr="00CC67C0" w:rsidRDefault="00CC67C0" w:rsidP="00CC67C0">
      <w:pPr>
        <w:widowControl w:val="0"/>
        <w:numPr>
          <w:ilvl w:val="1"/>
          <w:numId w:val="27"/>
        </w:numPr>
        <w:tabs>
          <w:tab w:val="left" w:pos="1938"/>
        </w:tabs>
        <w:spacing w:after="160" w:line="259" w:lineRule="auto"/>
        <w:ind w:left="580" w:firstLine="6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Участник Конкурса, рассказывающий в видеоролике о ветеране </w:t>
      </w:r>
      <w:r w:rsidRPr="00865FDD">
        <w:rPr>
          <w:rFonts w:eastAsia="Calibri"/>
          <w:bCs/>
          <w:color w:val="000000"/>
          <w:sz w:val="28"/>
          <w:szCs w:val="28"/>
          <w:lang w:bidi="ru-RU"/>
        </w:rPr>
        <w:t xml:space="preserve">Великой Отечественной войны, </w:t>
      </w:r>
      <w:r w:rsidRPr="00865FDD">
        <w:rPr>
          <w:rFonts w:eastAsia="Calibri"/>
          <w:color w:val="000000"/>
          <w:sz w:val="28"/>
          <w:szCs w:val="28"/>
          <w:lang w:bidi="ru-RU"/>
        </w:rPr>
        <w:t xml:space="preserve">может </w:t>
      </w:r>
      <w:r w:rsidRPr="00865FDD">
        <w:rPr>
          <w:rFonts w:eastAsia="Calibri"/>
          <w:bCs/>
          <w:color w:val="000000"/>
          <w:sz w:val="28"/>
          <w:szCs w:val="28"/>
          <w:lang w:bidi="ru-RU"/>
        </w:rPr>
        <w:t>получить дополнительные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баллы за заполнение профиля ветерана на сайте Организатора 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vvww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polkrf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ru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>в разделе «База ветеранов».</w:t>
      </w:r>
    </w:p>
    <w:p w:rsidR="00CC67C0" w:rsidRPr="00CC67C0" w:rsidRDefault="00CC67C0" w:rsidP="00CC67C0">
      <w:pPr>
        <w:widowControl w:val="0"/>
        <w:numPr>
          <w:ilvl w:val="0"/>
          <w:numId w:val="27"/>
        </w:numPr>
        <w:tabs>
          <w:tab w:val="left" w:pos="3862"/>
        </w:tabs>
        <w:spacing w:after="160" w:line="259" w:lineRule="auto"/>
        <w:ind w:left="346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>Порядок работы Экспертного жюри</w:t>
      </w:r>
    </w:p>
    <w:p w:rsidR="00CC67C0" w:rsidRPr="00CC67C0" w:rsidRDefault="00CC67C0" w:rsidP="00CC67C0">
      <w:pPr>
        <w:widowControl w:val="0"/>
        <w:numPr>
          <w:ilvl w:val="1"/>
          <w:numId w:val="27"/>
        </w:numPr>
        <w:tabs>
          <w:tab w:val="left" w:pos="1874"/>
        </w:tabs>
        <w:spacing w:after="160" w:line="259" w:lineRule="auto"/>
        <w:ind w:left="580" w:firstLine="6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В срок до 15 марта 2022 г. для оценки конкурсных работ формируются Экспертные региональные жюри Конкурса.</w:t>
      </w:r>
    </w:p>
    <w:p w:rsidR="00CC67C0" w:rsidRPr="00CC67C0" w:rsidRDefault="00CC67C0" w:rsidP="00CC67C0">
      <w:pPr>
        <w:widowControl w:val="0"/>
        <w:numPr>
          <w:ilvl w:val="1"/>
          <w:numId w:val="27"/>
        </w:numPr>
        <w:tabs>
          <w:tab w:val="left" w:pos="1938"/>
        </w:tabs>
        <w:spacing w:after="160" w:line="259" w:lineRule="auto"/>
        <w:ind w:left="580" w:firstLine="6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Состав Экспертного, регионального жюри формируется в каждом субъекте Российской Федерации, странах ближнего и дальнего зарубежья по согласованию с Организатором Конкурса из расчета не менее трех экспертов.</w:t>
      </w:r>
    </w:p>
    <w:p w:rsidR="00CC67C0" w:rsidRPr="00CC67C0" w:rsidRDefault="00CC67C0" w:rsidP="00CC67C0">
      <w:pPr>
        <w:widowControl w:val="0"/>
        <w:numPr>
          <w:ilvl w:val="2"/>
          <w:numId w:val="27"/>
        </w:numPr>
        <w:tabs>
          <w:tab w:val="left" w:pos="2095"/>
        </w:tabs>
        <w:spacing w:after="160" w:line="259" w:lineRule="auto"/>
        <w:ind w:left="580" w:firstLine="6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В состав Экспертного регионального жюри могут быть включены руководители региональных отделений ООД «Бессмертный полк России», специалисты по профилю «История», «Архивное дело» (период Великой</w:t>
      </w: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Отечественной войны), представители органов государственной власти и местного самоуправления, общественных организаций и объединений, общеобразовательных организаций, творческих союзов и центров, музеев и др., имеющих опыт работы в сфере гражданско-патриотического воспитания, активисты и координаторы шествия Бессмертного полка за рубежом.</w:t>
      </w:r>
    </w:p>
    <w:p w:rsidR="00CC67C0" w:rsidRPr="00CC67C0" w:rsidRDefault="00CC67C0" w:rsidP="00CC67C0">
      <w:pPr>
        <w:widowControl w:val="0"/>
        <w:numPr>
          <w:ilvl w:val="0"/>
          <w:numId w:val="28"/>
        </w:numPr>
        <w:tabs>
          <w:tab w:val="left" w:pos="2087"/>
        </w:tabs>
        <w:spacing w:after="160" w:line="259" w:lineRule="auto"/>
        <w:ind w:left="600" w:firstLine="7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По итогам Отборочного регионального этапа Конкурса победителями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Отборочного регионального этапа Конкурса признаются 4 (четыре) </w:t>
      </w:r>
      <w:r w:rsidRPr="00DC27B0">
        <w:rPr>
          <w:rFonts w:eastAsia="Calibri"/>
          <w:color w:val="000000"/>
          <w:sz w:val="28"/>
          <w:szCs w:val="28"/>
          <w:lang w:bidi="ru-RU"/>
        </w:rPr>
        <w:t>работы от региона.</w:t>
      </w:r>
    </w:p>
    <w:p w:rsidR="00CC67C0" w:rsidRPr="00CC67C0" w:rsidRDefault="00CC67C0" w:rsidP="00CC67C0">
      <w:pPr>
        <w:widowControl w:val="0"/>
        <w:ind w:left="600" w:firstLine="70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 xml:space="preserve">8.3. Для проведения Финального этапа Конкурса в срок до 31 марта 2022 г. </w:t>
      </w:r>
      <w:r w:rsidRPr="00DC27B0">
        <w:rPr>
          <w:color w:val="000000"/>
          <w:sz w:val="28"/>
          <w:szCs w:val="28"/>
          <w:shd w:val="clear" w:color="auto" w:fill="FFFFFF"/>
          <w:lang w:bidi="ru-RU"/>
        </w:rPr>
        <w:t xml:space="preserve">Организатором формируется Всероссийское экспертное </w:t>
      </w:r>
      <w:r w:rsidRPr="00DC27B0">
        <w:rPr>
          <w:color w:val="000000"/>
          <w:sz w:val="28"/>
          <w:szCs w:val="28"/>
          <w:shd w:val="clear" w:color="auto" w:fill="FFFFFF"/>
          <w:lang w:bidi="ru-RU"/>
        </w:rPr>
        <w:lastRenderedPageBreak/>
        <w:t xml:space="preserve">жюри (не менее пяти </w:t>
      </w:r>
      <w:r w:rsidRPr="00CC67C0">
        <w:rPr>
          <w:b/>
          <w:bCs/>
          <w:sz w:val="28"/>
          <w:szCs w:val="28"/>
          <w:lang w:eastAsia="en-US"/>
        </w:rPr>
        <w:t>человек), которое определяет 11 (одиннадцать) победителей Конкурса:</w:t>
      </w:r>
    </w:p>
    <w:p w:rsidR="00CC67C0" w:rsidRPr="00CC67C0" w:rsidRDefault="00CC67C0" w:rsidP="00CC67C0">
      <w:pPr>
        <w:ind w:left="14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8 (восемь) работ в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номинции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 «Моя история» (по округам РФ);</w:t>
      </w:r>
    </w:p>
    <w:p w:rsidR="00CC67C0" w:rsidRPr="00CC67C0" w:rsidRDefault="00CC67C0" w:rsidP="00CC67C0">
      <w:pPr>
        <w:ind w:left="14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1 (одна) работа -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в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номинции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 «Мой фильм»;</w:t>
      </w:r>
    </w:p>
    <w:p w:rsidR="00CC67C0" w:rsidRPr="00CC67C0" w:rsidRDefault="00CC67C0" w:rsidP="00CC67C0">
      <w:pPr>
        <w:ind w:left="14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1 (одна) работа - в </w:t>
      </w:r>
      <w:proofErr w:type="spellStart"/>
      <w:r w:rsidRPr="00DC27B0">
        <w:rPr>
          <w:rFonts w:eastAsia="Calibri"/>
          <w:color w:val="000000"/>
          <w:sz w:val="28"/>
          <w:szCs w:val="28"/>
          <w:lang w:bidi="ru-RU"/>
        </w:rPr>
        <w:t>номинции</w:t>
      </w:r>
      <w:proofErr w:type="spellEnd"/>
      <w:r w:rsidRPr="00DC27B0">
        <w:rPr>
          <w:rFonts w:eastAsia="Calibri"/>
          <w:color w:val="000000"/>
          <w:sz w:val="28"/>
          <w:szCs w:val="28"/>
          <w:lang w:bidi="ru-RU"/>
        </w:rPr>
        <w:t xml:space="preserve"> «Моё исследование»;</w:t>
      </w:r>
    </w:p>
    <w:p w:rsidR="00CC67C0" w:rsidRPr="00CC67C0" w:rsidRDefault="00CC67C0" w:rsidP="00CC67C0">
      <w:pPr>
        <w:ind w:left="146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1 (одна) работа - из стран ближнего и дальнего зарубежья.</w:t>
      </w:r>
    </w:p>
    <w:p w:rsidR="00CC67C0" w:rsidRPr="00CC67C0" w:rsidRDefault="00CC67C0" w:rsidP="00CC67C0">
      <w:pPr>
        <w:widowControl w:val="0"/>
        <w:numPr>
          <w:ilvl w:val="0"/>
          <w:numId w:val="27"/>
        </w:numPr>
        <w:tabs>
          <w:tab w:val="left" w:pos="4298"/>
        </w:tabs>
        <w:spacing w:after="160" w:line="259" w:lineRule="auto"/>
        <w:ind w:left="3918"/>
        <w:jc w:val="both"/>
        <w:outlineLvl w:val="4"/>
        <w:rPr>
          <w:rFonts w:eastAsia="Calibri"/>
          <w:sz w:val="28"/>
          <w:szCs w:val="28"/>
          <w:lang w:eastAsia="en-US"/>
        </w:rPr>
      </w:pPr>
      <w:bookmarkStart w:id="12" w:name="bookmark14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Подведение итогов Конкурса</w:t>
      </w:r>
      <w:bookmarkEnd w:id="12"/>
    </w:p>
    <w:p w:rsidR="00CC67C0" w:rsidRPr="00CC67C0" w:rsidRDefault="00CC67C0" w:rsidP="00CC67C0">
      <w:pPr>
        <w:tabs>
          <w:tab w:val="left" w:pos="1310"/>
        </w:tabs>
        <w:ind w:left="84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,</w:t>
      </w:r>
      <w:r w:rsidRPr="00DC27B0">
        <w:rPr>
          <w:rFonts w:eastAsia="Calibri"/>
          <w:color w:val="000000"/>
          <w:sz w:val="28"/>
          <w:szCs w:val="28"/>
          <w:lang w:bidi="ru-RU"/>
        </w:rPr>
        <w:tab/>
        <w:t>9.1. Вся информация о победителях Отборочного регионального</w:t>
      </w:r>
    </w:p>
    <w:p w:rsidR="00CC67C0" w:rsidRPr="00CC67C0" w:rsidRDefault="00CC67C0" w:rsidP="00CC67C0">
      <w:pPr>
        <w:ind w:left="6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и Финального этапов Конкурса будет размещена на сайте Конкурса 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pravnuki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-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pobediteley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ru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>в соответствии со сроками его проведения.</w:t>
      </w:r>
    </w:p>
    <w:p w:rsidR="00CC67C0" w:rsidRPr="00CC67C0" w:rsidRDefault="00CC67C0" w:rsidP="00CC67C0">
      <w:pPr>
        <w:widowControl w:val="0"/>
        <w:numPr>
          <w:ilvl w:val="0"/>
          <w:numId w:val="29"/>
        </w:numPr>
        <w:tabs>
          <w:tab w:val="left" w:pos="2077"/>
        </w:tabs>
        <w:spacing w:after="160" w:line="259" w:lineRule="auto"/>
        <w:ind w:left="600" w:firstLine="7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По итогам Конкурса участники, работы которых соответствуют условиям Конкурса, получают электронный сертификат, который будет доступен для скачивания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в 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личном кабинете участника на сайте Конкурса 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pravnuki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-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pobediteley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ru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>до 30 июня 2022 года.</w:t>
      </w:r>
    </w:p>
    <w:p w:rsidR="00CC67C0" w:rsidRPr="00CC67C0" w:rsidRDefault="00CC67C0" w:rsidP="00CC67C0">
      <w:pPr>
        <w:widowControl w:val="0"/>
        <w:numPr>
          <w:ilvl w:val="0"/>
          <w:numId w:val="29"/>
        </w:numPr>
        <w:tabs>
          <w:tab w:val="left" w:pos="2077"/>
        </w:tabs>
        <w:spacing w:after="160" w:line="259" w:lineRule="auto"/>
        <w:ind w:left="600" w:firstLine="70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Наставник участника Конкурса, указанный в специальной форме в личном кабинете участника Конкурса, получает Благодарственное письмо, которое будет доступно для скачивания в личном кабинете участника на сайге Конкурса до 30 июня 2022 г., при условии соответствия конкурсной работы участника требованиям Конкурса.</w:t>
      </w:r>
    </w:p>
    <w:p w:rsidR="00CC67C0" w:rsidRPr="00CC67C0" w:rsidRDefault="00CC67C0" w:rsidP="00865FDD">
      <w:pPr>
        <w:widowControl w:val="0"/>
        <w:numPr>
          <w:ilvl w:val="0"/>
          <w:numId w:val="29"/>
        </w:numPr>
        <w:tabs>
          <w:tab w:val="left" w:pos="1898"/>
        </w:tabs>
        <w:spacing w:after="160" w:line="259" w:lineRule="auto"/>
        <w:ind w:left="540" w:right="160" w:firstLine="72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Победители Отборочного регионального и Финального этапов Конкурса получают электронный Диплом, который будет доступен для скачивания в личном кабинете</w:t>
      </w:r>
      <w:r w:rsidRPr="00DC27B0">
        <w:rPr>
          <w:rFonts w:eastAsia="Calibri"/>
          <w:color w:val="000000"/>
          <w:sz w:val="28"/>
          <w:szCs w:val="28"/>
          <w:lang w:bidi="ru-RU"/>
        </w:rPr>
        <w:tab/>
        <w:t>участника на</w:t>
      </w:r>
      <w:r w:rsidRPr="00DC27B0">
        <w:rPr>
          <w:rFonts w:eastAsia="Calibri"/>
          <w:color w:val="000000"/>
          <w:sz w:val="28"/>
          <w:szCs w:val="28"/>
          <w:lang w:bidi="ru-RU"/>
        </w:rPr>
        <w:tab/>
        <w:t>сайте Конкурса</w:t>
      </w:r>
      <w:r w:rsidR="00865FDD">
        <w:rPr>
          <w:rFonts w:eastAsia="Calibri"/>
          <w:sz w:val="28"/>
          <w:szCs w:val="28"/>
          <w:lang w:eastAsia="en-US"/>
        </w:rPr>
        <w:t xml:space="preserve"> </w:t>
      </w:r>
      <w:hyperlink r:id="rId12" w:history="1">
        <w:proofErr w:type="spellStart"/>
        <w:r w:rsidRPr="00865FDD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pravnuki</w:t>
        </w:r>
        <w:proofErr w:type="spellEnd"/>
        <w:r w:rsidRPr="00865FDD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-</w:t>
        </w:r>
        <w:proofErr w:type="spellStart"/>
        <w:r w:rsidRPr="00865FDD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pobediteley</w:t>
        </w:r>
        <w:proofErr w:type="spellEnd"/>
        <w:r w:rsidRPr="00865FDD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865FDD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865FDD">
        <w:rPr>
          <w:rFonts w:eastAsia="Calibri"/>
          <w:color w:val="000000"/>
          <w:sz w:val="28"/>
          <w:szCs w:val="28"/>
          <w:lang w:bidi="en-US"/>
        </w:rPr>
        <w:t xml:space="preserve"> </w:t>
      </w:r>
      <w:r w:rsidRPr="00865FDD">
        <w:rPr>
          <w:rFonts w:eastAsia="Calibri"/>
          <w:color w:val="000000"/>
          <w:sz w:val="28"/>
          <w:szCs w:val="28"/>
          <w:lang w:bidi="ru-RU"/>
        </w:rPr>
        <w:t>до 30 июня 2022 года.</w:t>
      </w:r>
    </w:p>
    <w:p w:rsidR="00CC67C0" w:rsidRPr="00CC67C0" w:rsidRDefault="00CC67C0" w:rsidP="00CC67C0">
      <w:pPr>
        <w:widowControl w:val="0"/>
        <w:numPr>
          <w:ilvl w:val="0"/>
          <w:numId w:val="29"/>
        </w:numPr>
        <w:tabs>
          <w:tab w:val="left" w:pos="1898"/>
        </w:tabs>
        <w:spacing w:after="160" w:line="259" w:lineRule="auto"/>
        <w:ind w:left="540" w:right="160" w:firstLine="72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 xml:space="preserve">Победители Конкурса (11 человек) приглашаются в г. </w:t>
      </w:r>
      <w:r w:rsidRPr="00DC27B0">
        <w:rPr>
          <w:color w:val="000000"/>
          <w:sz w:val="28"/>
          <w:szCs w:val="28"/>
          <w:shd w:val="clear" w:color="auto" w:fill="FFFFFF"/>
          <w:lang w:bidi="ru-RU"/>
        </w:rPr>
        <w:t xml:space="preserve">Москву на </w:t>
      </w:r>
      <w:r w:rsidRPr="00CC67C0">
        <w:rPr>
          <w:b/>
          <w:bCs/>
          <w:sz w:val="28"/>
          <w:szCs w:val="28"/>
          <w:lang w:eastAsia="en-US"/>
        </w:rPr>
        <w:t xml:space="preserve">церемонию награждения. Победители младше </w:t>
      </w:r>
      <w:r w:rsidRPr="00DC27B0">
        <w:rPr>
          <w:color w:val="000000"/>
          <w:sz w:val="28"/>
          <w:szCs w:val="28"/>
          <w:shd w:val="clear" w:color="auto" w:fill="FFFFFF"/>
          <w:lang w:bidi="ru-RU"/>
        </w:rPr>
        <w:t xml:space="preserve">18 </w:t>
      </w:r>
      <w:r w:rsidRPr="00CC67C0">
        <w:rPr>
          <w:b/>
          <w:bCs/>
          <w:sz w:val="28"/>
          <w:szCs w:val="28"/>
          <w:lang w:eastAsia="en-US"/>
        </w:rPr>
        <w:t xml:space="preserve">лет </w:t>
      </w:r>
      <w:r w:rsidRPr="00DC27B0">
        <w:rPr>
          <w:color w:val="000000"/>
          <w:sz w:val="28"/>
          <w:szCs w:val="28"/>
          <w:shd w:val="clear" w:color="auto" w:fill="FFFFFF"/>
          <w:lang w:bidi="ru-RU"/>
        </w:rPr>
        <w:t xml:space="preserve">приглашаются в </w:t>
      </w:r>
      <w:r w:rsidRPr="00CC67C0">
        <w:rPr>
          <w:b/>
          <w:bCs/>
          <w:sz w:val="28"/>
          <w:szCs w:val="28"/>
          <w:lang w:eastAsia="en-US"/>
        </w:rPr>
        <w:t>сопровождении 1 (одного) законного представителя.</w:t>
      </w:r>
    </w:p>
    <w:p w:rsidR="00CC67C0" w:rsidRPr="00CC67C0" w:rsidRDefault="00CC67C0" w:rsidP="00CC67C0">
      <w:pPr>
        <w:widowControl w:val="0"/>
        <w:numPr>
          <w:ilvl w:val="0"/>
          <w:numId w:val="29"/>
        </w:numPr>
        <w:tabs>
          <w:tab w:val="left" w:pos="1898"/>
        </w:tabs>
        <w:spacing w:after="160" w:line="259" w:lineRule="auto"/>
        <w:ind w:left="540" w:right="160" w:firstLine="72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Работы победителей Финального этапа Конкурса публикуются в специальном разделе сайта Конкурса </w:t>
      </w:r>
      <w:hyperlink r:id="rId13" w:history="1">
        <w:proofErr w:type="spellStart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pravnuki</w:t>
        </w:r>
        <w:proofErr w:type="spellEnd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-</w:t>
        </w:r>
        <w:proofErr w:type="spellStart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pobediteley</w:t>
        </w:r>
        <w:proofErr w:type="spellEnd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DC27B0">
          <w:rPr>
            <w:rFonts w:ascii="Calibri" w:eastAsia="Calibri" w:hAnsi="Calibri"/>
            <w:color w:val="0066CC"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DC27B0">
        <w:rPr>
          <w:rFonts w:eastAsia="Calibri"/>
          <w:color w:val="000000"/>
          <w:sz w:val="28"/>
          <w:szCs w:val="28"/>
          <w:lang w:bidi="en-US"/>
        </w:rPr>
        <w:t xml:space="preserve"> </w:t>
      </w:r>
      <w:r w:rsidRPr="00DC27B0">
        <w:rPr>
          <w:rFonts w:eastAsia="Calibri"/>
          <w:color w:val="000000"/>
          <w:sz w:val="28"/>
          <w:szCs w:val="28"/>
          <w:lang w:bidi="ru-RU"/>
        </w:rPr>
        <w:t>после объявления итогов Конкурса.</w:t>
      </w:r>
    </w:p>
    <w:p w:rsidR="00CC67C0" w:rsidRPr="00865FDD" w:rsidRDefault="00CC67C0" w:rsidP="00CC67C0">
      <w:pPr>
        <w:widowControl w:val="0"/>
        <w:numPr>
          <w:ilvl w:val="0"/>
          <w:numId w:val="29"/>
        </w:numPr>
        <w:tabs>
          <w:tab w:val="left" w:pos="1898"/>
        </w:tabs>
        <w:spacing w:after="160" w:line="259" w:lineRule="auto"/>
        <w:ind w:left="540" w:right="160" w:firstLine="72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>По решению Организаторов могут быть учреждены дополнительные поощрения и призы для участников Конкурса. В случае учреждения дополнительных призов информация о номинантах конкурса и способах получения призов будет размещена на сайте вместе с основными результатами итогов Конкурса.</w:t>
      </w:r>
    </w:p>
    <w:p w:rsidR="00865FDD" w:rsidRPr="00CC67C0" w:rsidRDefault="00865FDD" w:rsidP="00CC67C0">
      <w:pPr>
        <w:widowControl w:val="0"/>
        <w:numPr>
          <w:ilvl w:val="0"/>
          <w:numId w:val="29"/>
        </w:numPr>
        <w:tabs>
          <w:tab w:val="left" w:pos="1898"/>
        </w:tabs>
        <w:spacing w:after="160" w:line="259" w:lineRule="auto"/>
        <w:ind w:left="540" w:right="160" w:firstLine="720"/>
        <w:jc w:val="both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widowControl w:val="0"/>
        <w:numPr>
          <w:ilvl w:val="0"/>
          <w:numId w:val="27"/>
        </w:numPr>
        <w:tabs>
          <w:tab w:val="left" w:pos="4425"/>
        </w:tabs>
        <w:spacing w:after="160" w:line="259" w:lineRule="auto"/>
        <w:ind w:left="3941"/>
        <w:jc w:val="both"/>
        <w:outlineLvl w:val="4"/>
        <w:rPr>
          <w:rFonts w:eastAsia="Calibri"/>
          <w:sz w:val="28"/>
          <w:szCs w:val="28"/>
          <w:lang w:eastAsia="en-US"/>
        </w:rPr>
      </w:pPr>
      <w:bookmarkStart w:id="13" w:name="bookmark15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Финансирование Конкурса</w:t>
      </w:r>
      <w:bookmarkEnd w:id="13"/>
    </w:p>
    <w:p w:rsidR="00CC67C0" w:rsidRPr="00CC67C0" w:rsidRDefault="00CC67C0" w:rsidP="00CC67C0">
      <w:pPr>
        <w:ind w:left="540" w:right="160" w:firstLine="28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i/>
          <w:iCs/>
          <w:color w:val="000000"/>
          <w:spacing w:val="-10"/>
          <w:sz w:val="28"/>
          <w:szCs w:val="28"/>
          <w:lang w:bidi="ru-RU"/>
        </w:rPr>
        <w:lastRenderedPageBreak/>
        <w:t>,,</w:t>
      </w:r>
      <w:r w:rsidRPr="00DC27B0">
        <w:rPr>
          <w:rFonts w:eastAsia="Calibri"/>
          <w:color w:val="000000"/>
          <w:sz w:val="28"/>
          <w:szCs w:val="28"/>
          <w:lang w:bidi="ru-RU"/>
        </w:rPr>
        <w:t xml:space="preserve"> Финансирование Конкурса, расходы, связанные с проездом до Москвы и обратно, проживанием в Москве победителей Конкурса и сопровождающих лиц, оплачиваются Организатором Конкурса.</w:t>
      </w:r>
    </w:p>
    <w:p w:rsidR="00CC67C0" w:rsidRPr="00CC67C0" w:rsidRDefault="00CC67C0" w:rsidP="00CC67C0">
      <w:pPr>
        <w:widowControl w:val="0"/>
        <w:numPr>
          <w:ilvl w:val="0"/>
          <w:numId w:val="27"/>
        </w:numPr>
        <w:tabs>
          <w:tab w:val="left" w:pos="3989"/>
        </w:tabs>
        <w:spacing w:after="160" w:line="259" w:lineRule="auto"/>
        <w:ind w:left="3481"/>
        <w:jc w:val="both"/>
        <w:outlineLvl w:val="4"/>
        <w:rPr>
          <w:rFonts w:eastAsia="Calibri"/>
          <w:sz w:val="28"/>
          <w:szCs w:val="28"/>
          <w:lang w:eastAsia="en-US"/>
        </w:rPr>
      </w:pPr>
      <w:bookmarkStart w:id="14" w:name="bookmark16"/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>Заключительные положения</w:t>
      </w:r>
      <w:bookmarkEnd w:id="14"/>
    </w:p>
    <w:p w:rsidR="00CC67C0" w:rsidRPr="00CC67C0" w:rsidRDefault="00CC67C0" w:rsidP="00CC67C0">
      <w:pPr>
        <w:widowControl w:val="0"/>
        <w:numPr>
          <w:ilvl w:val="1"/>
          <w:numId w:val="27"/>
        </w:numPr>
        <w:tabs>
          <w:tab w:val="left" w:pos="1928"/>
        </w:tabs>
        <w:spacing w:after="160" w:line="259" w:lineRule="auto"/>
        <w:ind w:left="540" w:right="160" w:firstLine="72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Информация о Конкурсе, правила подачи и приема заявок на участие </w:t>
      </w:r>
      <w:r w:rsidRPr="00DC27B0">
        <w:rPr>
          <w:rFonts w:eastAsia="Calibri"/>
          <w:b/>
          <w:bCs/>
          <w:color w:val="000000"/>
          <w:sz w:val="28"/>
          <w:szCs w:val="28"/>
          <w:lang w:bidi="ru-RU"/>
        </w:rPr>
        <w:t xml:space="preserve">в Конкурсе размещаются на официальном сайте Конкурса 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pravnuki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-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pobediteley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ru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</w:p>
    <w:p w:rsidR="00CC67C0" w:rsidRPr="00CC67C0" w:rsidRDefault="00CC67C0" w:rsidP="00CC67C0">
      <w:pPr>
        <w:widowControl w:val="0"/>
        <w:numPr>
          <w:ilvl w:val="1"/>
          <w:numId w:val="27"/>
        </w:numPr>
        <w:tabs>
          <w:tab w:val="left" w:pos="1942"/>
        </w:tabs>
        <w:spacing w:after="160" w:line="259" w:lineRule="auto"/>
        <w:ind w:left="540" w:right="160" w:firstLine="720"/>
        <w:jc w:val="both"/>
        <w:rPr>
          <w:rFonts w:eastAsia="Calibri"/>
          <w:sz w:val="28"/>
          <w:szCs w:val="28"/>
          <w:lang w:eastAsia="en-US"/>
        </w:rPr>
      </w:pPr>
      <w:r w:rsidRPr="00DC27B0">
        <w:rPr>
          <w:rFonts w:eastAsia="Calibri"/>
          <w:color w:val="000000"/>
          <w:sz w:val="28"/>
          <w:szCs w:val="28"/>
          <w:lang w:bidi="ru-RU"/>
        </w:rPr>
        <w:t xml:space="preserve">В случае внесения изменений в настоящее Положение Организатор Конкурса обязан незамедлительно проинформировать участников и жюри Конкурса на официальном сайте Конкурса 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pravnuki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-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pobediteley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  <w:proofErr w:type="spellStart"/>
      <w:r w:rsidRPr="00DC27B0">
        <w:rPr>
          <w:rFonts w:eastAsia="Calibri"/>
          <w:color w:val="000000"/>
          <w:sz w:val="28"/>
          <w:szCs w:val="28"/>
          <w:lang w:val="en-US" w:bidi="en-US"/>
        </w:rPr>
        <w:t>ru</w:t>
      </w:r>
      <w:proofErr w:type="spellEnd"/>
      <w:r w:rsidRPr="00DC27B0">
        <w:rPr>
          <w:rFonts w:eastAsia="Calibri"/>
          <w:color w:val="000000"/>
          <w:sz w:val="28"/>
          <w:szCs w:val="28"/>
          <w:lang w:bidi="en-US"/>
        </w:rPr>
        <w:t>.</w:t>
      </w:r>
    </w:p>
    <w:p w:rsidR="00CC67C0" w:rsidRPr="00CC67C0" w:rsidRDefault="00CC67C0" w:rsidP="00CC67C0">
      <w:pPr>
        <w:widowControl w:val="0"/>
        <w:ind w:right="800"/>
        <w:jc w:val="both"/>
        <w:rPr>
          <w:b/>
          <w:bCs/>
          <w:sz w:val="28"/>
          <w:szCs w:val="28"/>
          <w:lang w:eastAsia="en-US"/>
        </w:rPr>
      </w:pPr>
      <w:r w:rsidRPr="00865FDD">
        <w:rPr>
          <w:b/>
          <w:bCs/>
          <w:color w:val="000000"/>
          <w:sz w:val="28"/>
          <w:szCs w:val="28"/>
          <w:lang w:bidi="ru-RU"/>
        </w:rPr>
        <w:t>Организаторы, координаторы и члены Экспертного регионального жюри не предоставляют информацию участникам о причинах отклонения заявки или отсутствия участника Конкурса в списке победителей Отборочного</w:t>
      </w:r>
      <w:r w:rsidRPr="00CC67C0">
        <w:rPr>
          <w:b/>
          <w:bCs/>
          <w:sz w:val="28"/>
          <w:szCs w:val="28"/>
          <w:lang w:eastAsia="en-US"/>
        </w:rPr>
        <w:t xml:space="preserve"> регионального и Финального </w:t>
      </w:r>
      <w:r w:rsidRPr="00865FDD">
        <w:rPr>
          <w:b/>
          <w:color w:val="000000"/>
          <w:sz w:val="28"/>
          <w:szCs w:val="28"/>
          <w:shd w:val="clear" w:color="auto" w:fill="FFFFFF"/>
          <w:lang w:bidi="ru-RU"/>
        </w:rPr>
        <w:t xml:space="preserve">этапов </w:t>
      </w:r>
      <w:r w:rsidRPr="00CC67C0">
        <w:rPr>
          <w:b/>
          <w:bCs/>
          <w:sz w:val="28"/>
          <w:szCs w:val="28"/>
          <w:lang w:eastAsia="en-US"/>
        </w:rPr>
        <w:t xml:space="preserve">Конкурса. Вся </w:t>
      </w:r>
      <w:r w:rsidRPr="00865FDD">
        <w:rPr>
          <w:b/>
          <w:color w:val="000000"/>
          <w:sz w:val="28"/>
          <w:szCs w:val="28"/>
          <w:shd w:val="clear" w:color="auto" w:fill="FFFFFF"/>
          <w:lang w:bidi="ru-RU"/>
        </w:rPr>
        <w:t xml:space="preserve">необходимая информация </w:t>
      </w:r>
      <w:r w:rsidRPr="00CC67C0">
        <w:rPr>
          <w:b/>
          <w:bCs/>
          <w:sz w:val="28"/>
          <w:szCs w:val="28"/>
          <w:lang w:eastAsia="en-US"/>
        </w:rPr>
        <w:t xml:space="preserve">доступна в личных кабинетах участников на сайте </w:t>
      </w:r>
      <w:r w:rsidRPr="00865FDD">
        <w:rPr>
          <w:b/>
          <w:color w:val="000000"/>
          <w:sz w:val="28"/>
          <w:szCs w:val="28"/>
          <w:shd w:val="clear" w:color="auto" w:fill="FFFFFF"/>
          <w:lang w:bidi="ru-RU"/>
        </w:rPr>
        <w:t xml:space="preserve">Конкурса </w:t>
      </w:r>
      <w:proofErr w:type="spellStart"/>
      <w:r w:rsidRPr="00CC67C0">
        <w:rPr>
          <w:b/>
          <w:bCs/>
          <w:sz w:val="28"/>
          <w:szCs w:val="28"/>
          <w:lang w:val="en-US" w:eastAsia="en-US" w:bidi="en-US"/>
        </w:rPr>
        <w:t>pravnuki</w:t>
      </w:r>
      <w:proofErr w:type="spellEnd"/>
      <w:r w:rsidRPr="00CC67C0">
        <w:rPr>
          <w:b/>
          <w:bCs/>
          <w:sz w:val="28"/>
          <w:szCs w:val="28"/>
          <w:lang w:eastAsia="en-US" w:bidi="en-US"/>
        </w:rPr>
        <w:t>-</w:t>
      </w:r>
      <w:proofErr w:type="spellStart"/>
      <w:r w:rsidRPr="00CC67C0">
        <w:rPr>
          <w:b/>
          <w:bCs/>
          <w:sz w:val="28"/>
          <w:szCs w:val="28"/>
          <w:lang w:val="en-US" w:eastAsia="en-US" w:bidi="en-US"/>
        </w:rPr>
        <w:t>pobediteley</w:t>
      </w:r>
      <w:proofErr w:type="spellEnd"/>
      <w:r w:rsidRPr="00CC67C0">
        <w:rPr>
          <w:b/>
          <w:bCs/>
          <w:sz w:val="28"/>
          <w:szCs w:val="28"/>
          <w:lang w:eastAsia="en-US" w:bidi="en-US"/>
        </w:rPr>
        <w:t>.</w:t>
      </w:r>
      <w:proofErr w:type="spellStart"/>
      <w:r w:rsidRPr="00CC67C0">
        <w:rPr>
          <w:b/>
          <w:bCs/>
          <w:sz w:val="28"/>
          <w:szCs w:val="28"/>
          <w:lang w:val="en-US" w:eastAsia="en-US" w:bidi="en-US"/>
        </w:rPr>
        <w:t>ru</w:t>
      </w:r>
      <w:proofErr w:type="spellEnd"/>
      <w:r w:rsidRPr="00CC67C0">
        <w:rPr>
          <w:b/>
          <w:bCs/>
          <w:sz w:val="28"/>
          <w:szCs w:val="28"/>
          <w:lang w:eastAsia="en-US" w:bidi="en-US"/>
        </w:rPr>
        <w:t>.</w:t>
      </w: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jc w:val="both"/>
        <w:rPr>
          <w:rFonts w:eastAsia="Calibri"/>
          <w:sz w:val="28"/>
          <w:szCs w:val="28"/>
          <w:lang w:eastAsia="en-US"/>
        </w:rPr>
      </w:pPr>
    </w:p>
    <w:p w:rsidR="00CC67C0" w:rsidRPr="00CC67C0" w:rsidRDefault="00CC67C0" w:rsidP="00CC67C0">
      <w:pPr>
        <w:widowControl w:val="0"/>
        <w:ind w:left="320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>12. Контактная информация</w:t>
      </w:r>
    </w:p>
    <w:p w:rsidR="00CC67C0" w:rsidRPr="00CC67C0" w:rsidRDefault="00CC67C0" w:rsidP="00CC67C0">
      <w:pPr>
        <w:widowControl w:val="0"/>
        <w:ind w:right="800" w:firstLine="760"/>
        <w:jc w:val="both"/>
        <w:rPr>
          <w:b/>
          <w:bCs/>
          <w:sz w:val="28"/>
          <w:szCs w:val="28"/>
          <w:lang w:eastAsia="en-US"/>
        </w:rPr>
      </w:pPr>
      <w:r w:rsidRPr="00CC67C0">
        <w:rPr>
          <w:b/>
          <w:bCs/>
          <w:sz w:val="28"/>
          <w:szCs w:val="28"/>
          <w:lang w:eastAsia="en-US"/>
        </w:rPr>
        <w:t xml:space="preserve">Контактная информация об Организаторе Конкурса содержится на сайте Конкурса, а также на сайте Организатора </w:t>
      </w:r>
      <w:hyperlink r:id="rId14" w:history="1">
        <w:r w:rsidRPr="00DC27B0">
          <w:rPr>
            <w:b/>
            <w:bCs/>
            <w:color w:val="0066CC"/>
            <w:sz w:val="28"/>
            <w:szCs w:val="28"/>
            <w:u w:val="single"/>
            <w:lang w:val="en-US" w:eastAsia="en-US" w:bidi="en-US"/>
          </w:rPr>
          <w:t>www</w:t>
        </w:r>
        <w:r w:rsidRPr="00DC27B0">
          <w:rPr>
            <w:b/>
            <w:bCs/>
            <w:color w:val="0066CC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DC27B0">
          <w:rPr>
            <w:b/>
            <w:bCs/>
            <w:color w:val="0066CC"/>
            <w:sz w:val="28"/>
            <w:szCs w:val="28"/>
            <w:u w:val="single"/>
            <w:lang w:val="en-US" w:eastAsia="en-US" w:bidi="en-US"/>
          </w:rPr>
          <w:t>polkrf</w:t>
        </w:r>
        <w:proofErr w:type="spellEnd"/>
        <w:r w:rsidRPr="00DC27B0">
          <w:rPr>
            <w:b/>
            <w:bCs/>
            <w:color w:val="0066CC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DC27B0">
          <w:rPr>
            <w:b/>
            <w:bCs/>
            <w:color w:val="0066CC"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CC67C0">
        <w:rPr>
          <w:b/>
          <w:bCs/>
          <w:sz w:val="28"/>
          <w:szCs w:val="28"/>
          <w:lang w:eastAsia="en-US" w:bidi="en-US"/>
        </w:rPr>
        <w:t>.</w:t>
      </w:r>
    </w:p>
    <w:p w:rsidR="00CC67C0" w:rsidRPr="00CC67C0" w:rsidRDefault="00CC67C0" w:rsidP="00CC67C0">
      <w:pPr>
        <w:jc w:val="both"/>
        <w:rPr>
          <w:rFonts w:eastAsia="Calibri"/>
          <w:sz w:val="24"/>
          <w:szCs w:val="24"/>
          <w:lang w:eastAsia="en-US"/>
        </w:rPr>
      </w:pPr>
    </w:p>
    <w:p w:rsidR="00CC67C0" w:rsidRPr="00CC67C0" w:rsidRDefault="00CC67C0" w:rsidP="00CC67C0">
      <w:pPr>
        <w:jc w:val="both"/>
        <w:rPr>
          <w:rFonts w:eastAsia="Calibri"/>
          <w:sz w:val="24"/>
          <w:szCs w:val="24"/>
          <w:lang w:eastAsia="en-US"/>
        </w:rPr>
      </w:pPr>
    </w:p>
    <w:p w:rsidR="00CC67C0" w:rsidRPr="00CC67C0" w:rsidRDefault="00CC67C0" w:rsidP="00CC67C0">
      <w:pPr>
        <w:jc w:val="both"/>
        <w:rPr>
          <w:rFonts w:eastAsia="Calibri"/>
          <w:sz w:val="24"/>
          <w:szCs w:val="24"/>
          <w:lang w:eastAsia="en-US"/>
        </w:rPr>
      </w:pPr>
    </w:p>
    <w:p w:rsidR="00CC67C0" w:rsidRPr="00CC67C0" w:rsidRDefault="00CC67C0" w:rsidP="00CC67C0">
      <w:pPr>
        <w:jc w:val="both"/>
        <w:rPr>
          <w:rFonts w:eastAsia="Calibri"/>
          <w:sz w:val="24"/>
          <w:szCs w:val="24"/>
          <w:lang w:eastAsia="en-US"/>
        </w:rPr>
      </w:pPr>
    </w:p>
    <w:p w:rsidR="00CC67C0" w:rsidRPr="00CC67C0" w:rsidRDefault="00CC67C0" w:rsidP="00CC67C0">
      <w:pPr>
        <w:jc w:val="both"/>
        <w:rPr>
          <w:rFonts w:eastAsia="Calibri"/>
          <w:sz w:val="24"/>
          <w:szCs w:val="24"/>
          <w:lang w:eastAsia="en-US"/>
        </w:rPr>
      </w:pPr>
    </w:p>
    <w:p w:rsidR="000871DB" w:rsidRPr="001000E2" w:rsidRDefault="000871DB" w:rsidP="00864308">
      <w:pPr>
        <w:ind w:firstLine="709"/>
        <w:jc w:val="both"/>
        <w:rPr>
          <w:sz w:val="24"/>
          <w:szCs w:val="24"/>
        </w:rPr>
      </w:pPr>
    </w:p>
    <w:p w:rsidR="00E57572" w:rsidRPr="001000E2" w:rsidRDefault="00E57572" w:rsidP="00864308">
      <w:pPr>
        <w:ind w:firstLine="709"/>
        <w:jc w:val="both"/>
        <w:rPr>
          <w:sz w:val="24"/>
          <w:szCs w:val="24"/>
        </w:rPr>
      </w:pPr>
    </w:p>
    <w:p w:rsidR="001A0252" w:rsidRPr="001000E2" w:rsidRDefault="001A0252" w:rsidP="009A44EB">
      <w:pPr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sectPr w:rsidR="001A0252" w:rsidRPr="001000E2" w:rsidSect="00C5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48F"/>
    <w:multiLevelType w:val="hybridMultilevel"/>
    <w:tmpl w:val="C57CB3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2573E4"/>
    <w:multiLevelType w:val="multilevel"/>
    <w:tmpl w:val="78DAD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A0B47"/>
    <w:multiLevelType w:val="hybridMultilevel"/>
    <w:tmpl w:val="7962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723D"/>
    <w:multiLevelType w:val="multilevel"/>
    <w:tmpl w:val="3370B2FE"/>
    <w:lvl w:ilvl="0">
      <w:start w:val="2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525C5B"/>
    <w:multiLevelType w:val="hybridMultilevel"/>
    <w:tmpl w:val="A4AE146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87F70DD"/>
    <w:multiLevelType w:val="multilevel"/>
    <w:tmpl w:val="2DB62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96E18"/>
    <w:multiLevelType w:val="multilevel"/>
    <w:tmpl w:val="DDA2135A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C867D4"/>
    <w:multiLevelType w:val="hybridMultilevel"/>
    <w:tmpl w:val="2A405084"/>
    <w:lvl w:ilvl="0" w:tplc="6CD806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2CCA"/>
    <w:multiLevelType w:val="multilevel"/>
    <w:tmpl w:val="F420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84A73"/>
    <w:multiLevelType w:val="multilevel"/>
    <w:tmpl w:val="B61856F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0D58EC"/>
    <w:multiLevelType w:val="hybridMultilevel"/>
    <w:tmpl w:val="3A1EE9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372C49FE"/>
    <w:multiLevelType w:val="multilevel"/>
    <w:tmpl w:val="2EEA23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5106FD"/>
    <w:multiLevelType w:val="multilevel"/>
    <w:tmpl w:val="A5F2AC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A74A5B"/>
    <w:multiLevelType w:val="multilevel"/>
    <w:tmpl w:val="0FC6942A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12563"/>
    <w:multiLevelType w:val="multilevel"/>
    <w:tmpl w:val="EB8ACAC6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517C75"/>
    <w:multiLevelType w:val="multilevel"/>
    <w:tmpl w:val="A7B8B8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61322"/>
    <w:multiLevelType w:val="multilevel"/>
    <w:tmpl w:val="687E28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F3683"/>
    <w:multiLevelType w:val="multilevel"/>
    <w:tmpl w:val="B9FA5660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A17C6D"/>
    <w:multiLevelType w:val="multilevel"/>
    <w:tmpl w:val="2C0C16A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7C5850"/>
    <w:multiLevelType w:val="hybridMultilevel"/>
    <w:tmpl w:val="A4003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D7866"/>
    <w:multiLevelType w:val="hybridMultilevel"/>
    <w:tmpl w:val="45A410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E016DA7"/>
    <w:multiLevelType w:val="hybridMultilevel"/>
    <w:tmpl w:val="CFC445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ED36631"/>
    <w:multiLevelType w:val="hybridMultilevel"/>
    <w:tmpl w:val="190E8220"/>
    <w:lvl w:ilvl="0" w:tplc="A11E63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665C55"/>
    <w:multiLevelType w:val="hybridMultilevel"/>
    <w:tmpl w:val="423E8FE4"/>
    <w:lvl w:ilvl="0" w:tplc="81AE63A2">
      <w:numFmt w:val="none"/>
      <w:lvlText w:val=""/>
      <w:lvlJc w:val="left"/>
      <w:pPr>
        <w:tabs>
          <w:tab w:val="num" w:pos="360"/>
        </w:tabs>
      </w:pPr>
    </w:lvl>
    <w:lvl w:ilvl="1" w:tplc="D80CD298">
      <w:numFmt w:val="none"/>
      <w:lvlText w:val=""/>
      <w:lvlJc w:val="left"/>
      <w:pPr>
        <w:tabs>
          <w:tab w:val="num" w:pos="360"/>
        </w:tabs>
      </w:pPr>
    </w:lvl>
    <w:lvl w:ilvl="2" w:tplc="B4E2CA48">
      <w:numFmt w:val="none"/>
      <w:lvlText w:val=""/>
      <w:lvlJc w:val="left"/>
      <w:pPr>
        <w:tabs>
          <w:tab w:val="num" w:pos="360"/>
        </w:tabs>
      </w:pPr>
    </w:lvl>
    <w:lvl w:ilvl="3" w:tplc="CE46FCB0">
      <w:numFmt w:val="none"/>
      <w:lvlText w:val=""/>
      <w:lvlJc w:val="left"/>
      <w:pPr>
        <w:tabs>
          <w:tab w:val="num" w:pos="360"/>
        </w:tabs>
      </w:pPr>
    </w:lvl>
    <w:lvl w:ilvl="4" w:tplc="7B1C55A8">
      <w:numFmt w:val="none"/>
      <w:lvlText w:val=""/>
      <w:lvlJc w:val="left"/>
      <w:pPr>
        <w:tabs>
          <w:tab w:val="num" w:pos="360"/>
        </w:tabs>
      </w:pPr>
    </w:lvl>
    <w:lvl w:ilvl="5" w:tplc="7502725A">
      <w:start w:val="2003197013"/>
      <w:numFmt w:val="decimal"/>
      <w:lvlText w:val=""/>
      <w:lvlJc w:val="left"/>
    </w:lvl>
    <w:lvl w:ilvl="6" w:tplc="63BEFB5C">
      <w:numFmt w:val="none"/>
      <w:lvlText w:val=""/>
      <w:lvlJc w:val="left"/>
      <w:pPr>
        <w:tabs>
          <w:tab w:val="num" w:pos="360"/>
        </w:tabs>
      </w:pPr>
    </w:lvl>
    <w:lvl w:ilvl="7" w:tplc="92C8988A">
      <w:numFmt w:val="decimal"/>
      <w:lvlText w:val=""/>
      <w:lvlJc w:val="left"/>
    </w:lvl>
    <w:lvl w:ilvl="8" w:tplc="6032B186">
      <w:numFmt w:val="decimal"/>
      <w:lvlText w:val=""/>
      <w:lvlJc w:val="left"/>
    </w:lvl>
  </w:abstractNum>
  <w:abstractNum w:abstractNumId="25" w15:restartNumberingAfterBreak="0">
    <w:nsid w:val="77FE0E7E"/>
    <w:multiLevelType w:val="hybridMultilevel"/>
    <w:tmpl w:val="485E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B0B87"/>
    <w:multiLevelType w:val="multilevel"/>
    <w:tmpl w:val="468268D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E36A3C"/>
    <w:multiLevelType w:val="hybridMultilevel"/>
    <w:tmpl w:val="712E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E54C2"/>
    <w:multiLevelType w:val="multilevel"/>
    <w:tmpl w:val="FB72CE9E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21"/>
  </w:num>
  <w:num w:numId="5">
    <w:abstractNumId w:val="24"/>
  </w:num>
  <w:num w:numId="6">
    <w:abstractNumId w:val="10"/>
  </w:num>
  <w:num w:numId="7">
    <w:abstractNumId w:val="7"/>
  </w:num>
  <w:num w:numId="8">
    <w:abstractNumId w:val="4"/>
  </w:num>
  <w:num w:numId="9">
    <w:abstractNumId w:val="25"/>
  </w:num>
  <w:num w:numId="10">
    <w:abstractNumId w:val="0"/>
  </w:num>
  <w:num w:numId="11">
    <w:abstractNumId w:val="22"/>
  </w:num>
  <w:num w:numId="12">
    <w:abstractNumId w:val="5"/>
  </w:num>
  <w:num w:numId="13">
    <w:abstractNumId w:val="20"/>
  </w:num>
  <w:num w:numId="14">
    <w:abstractNumId w:val="2"/>
  </w:num>
  <w:num w:numId="15">
    <w:abstractNumId w:val="27"/>
  </w:num>
  <w:num w:numId="16">
    <w:abstractNumId w:val="23"/>
  </w:num>
  <w:num w:numId="17">
    <w:abstractNumId w:val="16"/>
  </w:num>
  <w:num w:numId="18">
    <w:abstractNumId w:val="11"/>
  </w:num>
  <w:num w:numId="19">
    <w:abstractNumId w:val="12"/>
  </w:num>
  <w:num w:numId="20">
    <w:abstractNumId w:val="19"/>
  </w:num>
  <w:num w:numId="21">
    <w:abstractNumId w:val="18"/>
  </w:num>
  <w:num w:numId="22">
    <w:abstractNumId w:val="9"/>
  </w:num>
  <w:num w:numId="23">
    <w:abstractNumId w:val="15"/>
  </w:num>
  <w:num w:numId="24">
    <w:abstractNumId w:val="13"/>
  </w:num>
  <w:num w:numId="25">
    <w:abstractNumId w:val="1"/>
  </w:num>
  <w:num w:numId="26">
    <w:abstractNumId w:val="28"/>
  </w:num>
  <w:num w:numId="27">
    <w:abstractNumId w:val="26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9E"/>
    <w:rsid w:val="000247B9"/>
    <w:rsid w:val="0003455D"/>
    <w:rsid w:val="0003492C"/>
    <w:rsid w:val="000807EC"/>
    <w:rsid w:val="000871DB"/>
    <w:rsid w:val="0009743E"/>
    <w:rsid w:val="000A4CCE"/>
    <w:rsid w:val="000A5994"/>
    <w:rsid w:val="000D3636"/>
    <w:rsid w:val="001000E2"/>
    <w:rsid w:val="00110B02"/>
    <w:rsid w:val="00134A30"/>
    <w:rsid w:val="001A0252"/>
    <w:rsid w:val="001B63CC"/>
    <w:rsid w:val="001C7C1E"/>
    <w:rsid w:val="001D5BF1"/>
    <w:rsid w:val="00203F65"/>
    <w:rsid w:val="002408F5"/>
    <w:rsid w:val="00246AEF"/>
    <w:rsid w:val="00254BD8"/>
    <w:rsid w:val="00273EB4"/>
    <w:rsid w:val="00287FC1"/>
    <w:rsid w:val="002A1EE1"/>
    <w:rsid w:val="003022B0"/>
    <w:rsid w:val="003129CD"/>
    <w:rsid w:val="00314859"/>
    <w:rsid w:val="00331DB0"/>
    <w:rsid w:val="00331E0D"/>
    <w:rsid w:val="003623EE"/>
    <w:rsid w:val="00381B6A"/>
    <w:rsid w:val="00393BEC"/>
    <w:rsid w:val="003D4F79"/>
    <w:rsid w:val="003D5531"/>
    <w:rsid w:val="004215AC"/>
    <w:rsid w:val="004259A8"/>
    <w:rsid w:val="00451DB1"/>
    <w:rsid w:val="00483BC0"/>
    <w:rsid w:val="0048729B"/>
    <w:rsid w:val="004906C3"/>
    <w:rsid w:val="004975FB"/>
    <w:rsid w:val="004B4937"/>
    <w:rsid w:val="004B5CEA"/>
    <w:rsid w:val="004D1B2B"/>
    <w:rsid w:val="005A7B0B"/>
    <w:rsid w:val="005B5D0F"/>
    <w:rsid w:val="005F76A6"/>
    <w:rsid w:val="00602669"/>
    <w:rsid w:val="00636592"/>
    <w:rsid w:val="006A21E6"/>
    <w:rsid w:val="006A33AD"/>
    <w:rsid w:val="006B747B"/>
    <w:rsid w:val="006D6F45"/>
    <w:rsid w:val="006F53CF"/>
    <w:rsid w:val="007464C7"/>
    <w:rsid w:val="00747616"/>
    <w:rsid w:val="00754735"/>
    <w:rsid w:val="00764D9A"/>
    <w:rsid w:val="00770CE5"/>
    <w:rsid w:val="007817BE"/>
    <w:rsid w:val="0079237B"/>
    <w:rsid w:val="007A1DF0"/>
    <w:rsid w:val="007A443C"/>
    <w:rsid w:val="007A658F"/>
    <w:rsid w:val="007D4018"/>
    <w:rsid w:val="007E659E"/>
    <w:rsid w:val="007F0E20"/>
    <w:rsid w:val="007F3687"/>
    <w:rsid w:val="008538C7"/>
    <w:rsid w:val="00864308"/>
    <w:rsid w:val="00865FDD"/>
    <w:rsid w:val="00870DA8"/>
    <w:rsid w:val="00884C60"/>
    <w:rsid w:val="008A04E2"/>
    <w:rsid w:val="008A6818"/>
    <w:rsid w:val="008D1E59"/>
    <w:rsid w:val="00987238"/>
    <w:rsid w:val="00990ABE"/>
    <w:rsid w:val="009A44EB"/>
    <w:rsid w:val="009C2661"/>
    <w:rsid w:val="009E1EEE"/>
    <w:rsid w:val="00A01979"/>
    <w:rsid w:val="00A040A8"/>
    <w:rsid w:val="00A2631C"/>
    <w:rsid w:val="00A41C14"/>
    <w:rsid w:val="00A52F81"/>
    <w:rsid w:val="00A55F1F"/>
    <w:rsid w:val="00A92FD0"/>
    <w:rsid w:val="00A9443C"/>
    <w:rsid w:val="00AC277A"/>
    <w:rsid w:val="00AC3856"/>
    <w:rsid w:val="00AC62F2"/>
    <w:rsid w:val="00AD07A0"/>
    <w:rsid w:val="00AE5CA0"/>
    <w:rsid w:val="00B05172"/>
    <w:rsid w:val="00B212A9"/>
    <w:rsid w:val="00B53BA4"/>
    <w:rsid w:val="00B5576C"/>
    <w:rsid w:val="00B73420"/>
    <w:rsid w:val="00B81A0F"/>
    <w:rsid w:val="00B83700"/>
    <w:rsid w:val="00BA110D"/>
    <w:rsid w:val="00BA512D"/>
    <w:rsid w:val="00BB6ECD"/>
    <w:rsid w:val="00BC5674"/>
    <w:rsid w:val="00BE6113"/>
    <w:rsid w:val="00C54B13"/>
    <w:rsid w:val="00C606C4"/>
    <w:rsid w:val="00C630E2"/>
    <w:rsid w:val="00CC67C0"/>
    <w:rsid w:val="00D010AF"/>
    <w:rsid w:val="00D16FE0"/>
    <w:rsid w:val="00D40AAF"/>
    <w:rsid w:val="00D52E51"/>
    <w:rsid w:val="00D60C1A"/>
    <w:rsid w:val="00D84E62"/>
    <w:rsid w:val="00D9168E"/>
    <w:rsid w:val="00D94EB2"/>
    <w:rsid w:val="00DB7217"/>
    <w:rsid w:val="00DC27B0"/>
    <w:rsid w:val="00DD39C6"/>
    <w:rsid w:val="00DE0114"/>
    <w:rsid w:val="00E2136C"/>
    <w:rsid w:val="00E24A49"/>
    <w:rsid w:val="00E25839"/>
    <w:rsid w:val="00E46EAD"/>
    <w:rsid w:val="00E57572"/>
    <w:rsid w:val="00E9616C"/>
    <w:rsid w:val="00E96AD2"/>
    <w:rsid w:val="00EA03D4"/>
    <w:rsid w:val="00EC5959"/>
    <w:rsid w:val="00ED11E9"/>
    <w:rsid w:val="00F6117A"/>
    <w:rsid w:val="00F76E7E"/>
    <w:rsid w:val="00FE1207"/>
    <w:rsid w:val="00FF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3535"/>
  <w15:docId w15:val="{A3E88BA7-C45D-4C77-BED6-1D86884B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57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F81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864308"/>
    <w:pPr>
      <w:jc w:val="center"/>
    </w:pPr>
    <w:rPr>
      <w:b/>
      <w:sz w:val="36"/>
    </w:rPr>
  </w:style>
  <w:style w:type="character" w:styleId="a6">
    <w:name w:val="Hyperlink"/>
    <w:uiPriority w:val="99"/>
    <w:rsid w:val="00864308"/>
    <w:rPr>
      <w:color w:val="0000FF"/>
      <w:u w:val="single"/>
    </w:rPr>
  </w:style>
  <w:style w:type="character" w:customStyle="1" w:styleId="a7">
    <w:name w:val="Основной текст_"/>
    <w:link w:val="2"/>
    <w:locked/>
    <w:rsid w:val="00864308"/>
    <w:rPr>
      <w:sz w:val="26"/>
      <w:szCs w:val="26"/>
      <w:shd w:val="clear" w:color="auto" w:fill="FFFFFF"/>
    </w:rPr>
  </w:style>
  <w:style w:type="character" w:customStyle="1" w:styleId="11">
    <w:name w:val="Основной текст1"/>
    <w:rsid w:val="00864308"/>
    <w:rPr>
      <w:color w:val="000000"/>
      <w:w w:val="100"/>
      <w:position w:val="0"/>
      <w:sz w:val="26"/>
      <w:szCs w:val="26"/>
      <w:lang w:val="ru-RU" w:bidi="ar-SA"/>
    </w:rPr>
  </w:style>
  <w:style w:type="paragraph" w:customStyle="1" w:styleId="2">
    <w:name w:val="Основной текст2"/>
    <w:basedOn w:val="a"/>
    <w:link w:val="a7"/>
    <w:rsid w:val="00864308"/>
    <w:pPr>
      <w:widowControl w:val="0"/>
      <w:shd w:val="clear" w:color="auto" w:fill="FFFFFF"/>
      <w:spacing w:after="120" w:line="37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5">
    <w:name w:val="Название Знак"/>
    <w:link w:val="a3"/>
    <w:rsid w:val="0086430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864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86430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Normal (Web)"/>
    <w:basedOn w:val="a"/>
    <w:uiPriority w:val="99"/>
    <w:unhideWhenUsed/>
    <w:rsid w:val="00754735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E24A4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24A49"/>
  </w:style>
  <w:style w:type="character" w:customStyle="1" w:styleId="90">
    <w:name w:val="Заголовок 9 Знак"/>
    <w:basedOn w:val="a0"/>
    <w:link w:val="9"/>
    <w:uiPriority w:val="9"/>
    <w:semiHidden/>
    <w:rsid w:val="00A52F81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styleId="ab">
    <w:name w:val="Emphasis"/>
    <w:basedOn w:val="a0"/>
    <w:uiPriority w:val="20"/>
    <w:qFormat/>
    <w:rsid w:val="00A52F81"/>
    <w:rPr>
      <w:i/>
      <w:iCs/>
    </w:rPr>
  </w:style>
  <w:style w:type="paragraph" w:styleId="ac">
    <w:name w:val="List Paragraph"/>
    <w:basedOn w:val="a"/>
    <w:uiPriority w:val="34"/>
    <w:qFormat/>
    <w:rsid w:val="00A52F81"/>
    <w:pPr>
      <w:ind w:left="720" w:right="-96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a"/>
    <w:uiPriority w:val="39"/>
    <w:rsid w:val="00B5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57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d">
    <w:name w:val="Strong"/>
    <w:basedOn w:val="a0"/>
    <w:uiPriority w:val="22"/>
    <w:qFormat/>
    <w:rsid w:val="00B5576C"/>
    <w:rPr>
      <w:b/>
      <w:bCs/>
    </w:rPr>
  </w:style>
  <w:style w:type="paragraph" w:customStyle="1" w:styleId="p64x9c">
    <w:name w:val="p64x9c"/>
    <w:basedOn w:val="a"/>
    <w:rsid w:val="00D9168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сновной текст3"/>
    <w:basedOn w:val="a"/>
    <w:rsid w:val="008D1E59"/>
    <w:pPr>
      <w:widowControl w:val="0"/>
      <w:spacing w:line="269" w:lineRule="exact"/>
    </w:pPr>
    <w:rPr>
      <w:spacing w:val="3"/>
      <w:sz w:val="25"/>
      <w:szCs w:val="25"/>
    </w:rPr>
  </w:style>
  <w:style w:type="character" w:customStyle="1" w:styleId="6">
    <w:name w:val="Основной текст (6)_"/>
    <w:basedOn w:val="a0"/>
    <w:link w:val="60"/>
    <w:rsid w:val="00870D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70DA8"/>
    <w:pPr>
      <w:widowControl w:val="0"/>
      <w:shd w:val="clear" w:color="auto" w:fill="FFFFFF"/>
      <w:spacing w:before="60" w:line="0" w:lineRule="atLeast"/>
      <w:ind w:hanging="30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" TargetMode="External"/><Relationship Id="rId13" Type="http://schemas.openxmlformats.org/officeDocument/2006/relationships/hyperlink" Target="http://www.pravnuki-pobeditele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d-memorial.ru" TargetMode="External"/><Relationship Id="rId12" Type="http://schemas.openxmlformats.org/officeDocument/2006/relationships/hyperlink" Target="http://www.pravnuki-pobeditele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amyat-naroda.ru" TargetMode="External"/><Relationship Id="rId11" Type="http://schemas.openxmlformats.org/officeDocument/2006/relationships/hyperlink" Target="http://www.pravnuki-pobediteley.ru/" TargetMode="External"/><Relationship Id="rId5" Type="http://schemas.openxmlformats.org/officeDocument/2006/relationships/hyperlink" Target="https://obd-memoria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ravnuki-pobeditele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stsg.de" TargetMode="External"/><Relationship Id="rId14" Type="http://schemas.openxmlformats.org/officeDocument/2006/relationships/hyperlink" Target="http://www.polk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zapryagaev</cp:lastModifiedBy>
  <cp:revision>2</cp:revision>
  <cp:lastPrinted>2022-03-02T01:42:00Z</cp:lastPrinted>
  <dcterms:created xsi:type="dcterms:W3CDTF">2022-03-11T07:22:00Z</dcterms:created>
  <dcterms:modified xsi:type="dcterms:W3CDTF">2022-03-11T07:22:00Z</dcterms:modified>
</cp:coreProperties>
</file>